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6613" w14:textId="581D64D6" w:rsidR="00873757" w:rsidRPr="00135E6E" w:rsidRDefault="00A35EC9" w:rsidP="00F13ACA">
      <w:pPr>
        <w:pStyle w:val="1"/>
        <w:spacing w:before="48"/>
        <w:ind w:left="0"/>
      </w:pPr>
      <w:r w:rsidRPr="00135E6E">
        <w:rPr>
          <w:rFonts w:hint="eastAsia"/>
          <w:noProof/>
          <w:lang w:val="en-US" w:bidi="ar-SA"/>
        </w:rPr>
        <mc:AlternateContent>
          <mc:Choice Requires="wps">
            <w:drawing>
              <wp:anchor distT="0" distB="0" distL="114300" distR="114300" simplePos="0" relativeHeight="251658243" behindDoc="0" locked="0" layoutInCell="1" allowOverlap="1" wp14:anchorId="2DB878AF" wp14:editId="29EC3CE1">
                <wp:simplePos x="0" y="0"/>
                <wp:positionH relativeFrom="page">
                  <wp:posOffset>76200</wp:posOffset>
                </wp:positionH>
                <wp:positionV relativeFrom="paragraph">
                  <wp:posOffset>9525</wp:posOffset>
                </wp:positionV>
                <wp:extent cx="7315200" cy="5524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315200" cy="552450"/>
                        </a:xfrm>
                        <a:prstGeom prst="rect">
                          <a:avLst/>
                        </a:prstGeom>
                        <a:solidFill>
                          <a:sysClr val="window" lastClr="FFFFFF"/>
                        </a:solidFill>
                        <a:ln w="25400" cap="flat" cmpd="sng" algn="ctr">
                          <a:noFill/>
                          <a:prstDash val="solid"/>
                        </a:ln>
                        <a:effectLst/>
                      </wps:spPr>
                      <wps:txbx>
                        <w:txbxContent>
                          <w:p w14:paraId="543EDD15" w14:textId="60488B29" w:rsidR="00A35EC9" w:rsidRPr="00B90ECB" w:rsidRDefault="00A35EC9" w:rsidP="00917DC4">
                            <w:pPr>
                              <w:ind w:firstLineChars="200" w:firstLine="482"/>
                              <w:rPr>
                                <w:sz w:val="28"/>
                                <w:szCs w:val="28"/>
                              </w:rPr>
                            </w:pPr>
                            <w:r w:rsidRPr="00E67B94">
                              <w:rPr>
                                <w:rFonts w:ascii="ＭＳ ゴシック" w:eastAsia="ＭＳ ゴシック" w:hAnsi="ＭＳ ゴシック" w:cs="ＭＳ ゴシック"/>
                                <w:b/>
                                <w:bCs/>
                                <w:sz w:val="24"/>
                                <w:szCs w:val="24"/>
                              </w:rPr>
                              <w:t>【</w:t>
                            </w:r>
                            <w:r w:rsidR="00ED289A">
                              <w:rPr>
                                <w:rFonts w:ascii="ＭＳ ゴシック" w:eastAsia="ＭＳ ゴシック" w:hAnsi="ＭＳ ゴシック" w:cs="ＭＳ ゴシック" w:hint="eastAsia"/>
                                <w:b/>
                                <w:bCs/>
                                <w:sz w:val="24"/>
                                <w:szCs w:val="24"/>
                              </w:rPr>
                              <w:t>７</w:t>
                            </w:r>
                            <w:r w:rsidRPr="00E67B94">
                              <w:rPr>
                                <w:rFonts w:ascii="ＭＳ ゴシック" w:eastAsia="ＭＳ ゴシック" w:hAnsi="ＭＳ ゴシック" w:cs="ＭＳ ゴシック" w:hint="eastAsia"/>
                                <w:b/>
                                <w:bCs/>
                                <w:sz w:val="24"/>
                                <w:szCs w:val="24"/>
                              </w:rPr>
                              <w:t xml:space="preserve">次公募　</w:t>
                            </w:r>
                            <w:r w:rsidRPr="0056756F">
                              <w:rPr>
                                <w:rFonts w:asciiTheme="majorEastAsia" w:eastAsiaTheme="majorEastAsia" w:hAnsiTheme="majorEastAsia" w:hint="eastAsia"/>
                                <w:b/>
                                <w:bCs/>
                                <w:sz w:val="24"/>
                                <w:szCs w:val="24"/>
                              </w:rPr>
                              <w:t>一般型</w:t>
                            </w:r>
                            <w:r w:rsidRPr="00E67B94">
                              <w:rPr>
                                <w:rFonts w:asciiTheme="minorEastAsia" w:eastAsiaTheme="minorEastAsia" w:hAnsiTheme="minorEastAsia" w:hint="eastAsia"/>
                                <w:b/>
                                <w:bCs/>
                                <w:sz w:val="24"/>
                                <w:szCs w:val="24"/>
                              </w:rPr>
                              <w:t xml:space="preserve">　</w:t>
                            </w:r>
                            <w:r w:rsidRPr="00E67B94">
                              <w:rPr>
                                <w:rFonts w:ascii="ＭＳ ゴシック" w:eastAsia="ＭＳ ゴシック" w:hAnsi="ＭＳ ゴシック" w:cs="ＭＳ ゴシック" w:hint="eastAsia"/>
                                <w:b/>
                                <w:bCs/>
                                <w:sz w:val="24"/>
                                <w:szCs w:val="24"/>
                              </w:rPr>
                              <w:t>災害支援枠（</w:t>
                            </w:r>
                            <w:r w:rsidRPr="00E67B94">
                              <w:rPr>
                                <w:rFonts w:asciiTheme="majorEastAsia" w:eastAsiaTheme="majorEastAsia" w:hAnsiTheme="majorEastAsia" w:hint="eastAsia"/>
                                <w:b/>
                                <w:sz w:val="24"/>
                                <w:szCs w:val="24"/>
                              </w:rPr>
                              <w:t>令和６年能登半島地震等）</w:t>
                            </w:r>
                            <w:r w:rsidRPr="00E67B94">
                              <w:rPr>
                                <w:rFonts w:ascii="ＭＳ ゴシック" w:eastAsia="ＭＳ ゴシック" w:hAnsi="ＭＳ ゴシック" w:cs="ＭＳ ゴシック"/>
                                <w:b/>
                                <w:bCs/>
                                <w:sz w:val="24"/>
                                <w:szCs w:val="24"/>
                              </w:rPr>
                              <w:t>】</w:t>
                            </w:r>
                            <w:r w:rsidRPr="00E67B94">
                              <w:rPr>
                                <w:rFonts w:ascii="ＭＳ ゴシック" w:eastAsia="ＭＳ ゴシック" w:hAnsi="ＭＳ ゴシック" w:cs="ＭＳ ゴシック" w:hint="eastAsia"/>
                                <w:b/>
                                <w:sz w:val="24"/>
                                <w:szCs w:val="24"/>
                              </w:rPr>
                              <w:t>（応募</w:t>
                            </w:r>
                            <w:r w:rsidRPr="00E67B94">
                              <w:rPr>
                                <w:rFonts w:ascii="ＭＳ ゴシック" w:eastAsia="ＭＳ ゴシック" w:hAnsi="ＭＳ ゴシック" w:cs="ＭＳ ゴシック"/>
                                <w:b/>
                                <w:sz w:val="24"/>
                                <w:szCs w:val="24"/>
                              </w:rPr>
                              <w:t>対象者確認</w:t>
                            </w:r>
                            <w:r w:rsidRPr="00E67B94">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26" style="position:absolute;margin-left:6pt;margin-top:.75pt;width:8in;height:4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" fillcolor="window" stroked="f" strokeweight="2pt">
                <v:textbox>
                  <w:txbxContent>
                    <w:p w14:paraId="543EDD15" w14:textId="60488B29" w:rsidR="00A35EC9" w:rsidRPr="00B90ECB" w:rsidRDefault="00A35EC9" w:rsidP="00917DC4">
                      <w:pPr>
                        <w:ind w:firstLineChars="200" w:firstLine="482"/>
                        <w:rPr>
                          <w:sz w:val="28"/>
                          <w:szCs w:val="28"/>
                        </w:rPr>
                      </w:pPr>
                      <w:r w:rsidRPr="00E67B94">
                        <w:rPr>
                          <w:rFonts w:ascii="ＭＳ ゴシック" w:eastAsia="ＭＳ ゴシック" w:hAnsi="ＭＳ ゴシック" w:cs="ＭＳ ゴシック"/>
                          <w:b/>
                          <w:bCs/>
                          <w:sz w:val="24"/>
                          <w:szCs w:val="24"/>
                        </w:rPr>
                        <w:t>【</w:t>
                      </w:r>
                      <w:r w:rsidR="00ED289A">
                        <w:rPr>
                          <w:rFonts w:ascii="ＭＳ ゴシック" w:eastAsia="ＭＳ ゴシック" w:hAnsi="ＭＳ ゴシック" w:cs="ＭＳ ゴシック" w:hint="eastAsia"/>
                          <w:b/>
                          <w:bCs/>
                          <w:sz w:val="24"/>
                          <w:szCs w:val="24"/>
                        </w:rPr>
                        <w:t>７</w:t>
                      </w:r>
                      <w:r w:rsidRPr="00E67B94">
                        <w:rPr>
                          <w:rFonts w:ascii="ＭＳ ゴシック" w:eastAsia="ＭＳ ゴシック" w:hAnsi="ＭＳ ゴシック" w:cs="ＭＳ ゴシック" w:hint="eastAsia"/>
                          <w:b/>
                          <w:bCs/>
                          <w:sz w:val="24"/>
                          <w:szCs w:val="24"/>
                        </w:rPr>
                        <w:t xml:space="preserve">次公募　</w:t>
                      </w:r>
                      <w:r w:rsidRPr="0056756F">
                        <w:rPr>
                          <w:rFonts w:asciiTheme="majorEastAsia" w:eastAsiaTheme="majorEastAsia" w:hAnsiTheme="majorEastAsia" w:hint="eastAsia"/>
                          <w:b/>
                          <w:bCs/>
                          <w:sz w:val="24"/>
                          <w:szCs w:val="24"/>
                        </w:rPr>
                        <w:t>一般型</w:t>
                      </w:r>
                      <w:r w:rsidRPr="00E67B94">
                        <w:rPr>
                          <w:rFonts w:asciiTheme="minorEastAsia" w:eastAsiaTheme="minorEastAsia" w:hAnsiTheme="minorEastAsia" w:hint="eastAsia"/>
                          <w:b/>
                          <w:bCs/>
                          <w:sz w:val="24"/>
                          <w:szCs w:val="24"/>
                        </w:rPr>
                        <w:t xml:space="preserve">　</w:t>
                      </w:r>
                      <w:r w:rsidRPr="00E67B94">
                        <w:rPr>
                          <w:rFonts w:ascii="ＭＳ ゴシック" w:eastAsia="ＭＳ ゴシック" w:hAnsi="ＭＳ ゴシック" w:cs="ＭＳ ゴシック" w:hint="eastAsia"/>
                          <w:b/>
                          <w:bCs/>
                          <w:sz w:val="24"/>
                          <w:szCs w:val="24"/>
                        </w:rPr>
                        <w:t>災害支援枠（</w:t>
                      </w:r>
                      <w:r w:rsidRPr="00E67B94">
                        <w:rPr>
                          <w:rFonts w:asciiTheme="majorEastAsia" w:eastAsiaTheme="majorEastAsia" w:hAnsiTheme="majorEastAsia" w:hint="eastAsia"/>
                          <w:b/>
                          <w:sz w:val="24"/>
                          <w:szCs w:val="24"/>
                        </w:rPr>
                        <w:t>令和６年能登半島地震等）</w:t>
                      </w:r>
                      <w:r w:rsidRPr="00E67B94">
                        <w:rPr>
                          <w:rFonts w:ascii="ＭＳ ゴシック" w:eastAsia="ＭＳ ゴシック" w:hAnsi="ＭＳ ゴシック" w:cs="ＭＳ ゴシック"/>
                          <w:b/>
                          <w:bCs/>
                          <w:sz w:val="24"/>
                          <w:szCs w:val="24"/>
                        </w:rPr>
                        <w:t>】</w:t>
                      </w:r>
                      <w:r w:rsidRPr="00E67B94">
                        <w:rPr>
                          <w:rFonts w:ascii="ＭＳ ゴシック" w:eastAsia="ＭＳ ゴシック" w:hAnsi="ＭＳ ゴシック" w:cs="ＭＳ ゴシック" w:hint="eastAsia"/>
                          <w:b/>
                          <w:sz w:val="24"/>
                          <w:szCs w:val="24"/>
                        </w:rPr>
                        <w:t>（応募</w:t>
                      </w:r>
                      <w:r w:rsidRPr="00E67B94">
                        <w:rPr>
                          <w:rFonts w:ascii="ＭＳ ゴシック" w:eastAsia="ＭＳ ゴシック" w:hAnsi="ＭＳ ゴシック" w:cs="ＭＳ ゴシック"/>
                          <w:b/>
                          <w:sz w:val="24"/>
                          <w:szCs w:val="24"/>
                        </w:rPr>
                        <w:t>対象者確認</w:t>
                      </w:r>
                      <w:r w:rsidRPr="00E67B94">
                        <w:rPr>
                          <w:rFonts w:ascii="ＭＳ ゴシック" w:eastAsia="ＭＳ ゴシック" w:hAnsi="ＭＳ ゴシック" w:cs="ＭＳ ゴシック" w:hint="eastAsia"/>
                          <w:b/>
                          <w:sz w:val="24"/>
                          <w:szCs w:val="24"/>
                        </w:rPr>
                        <w:t>シート）</w:t>
                      </w:r>
                    </w:p>
                  </w:txbxContent>
                </v:textbox>
                <w10:wrap anchorx="page"/>
              </v:rect>
            </w:pict>
          </mc:Fallback>
        </mc:AlternateContent>
      </w:r>
    </w:p>
    <w:p w14:paraId="1A058D61" w14:textId="5F2D41B5" w:rsidR="001E5DAF" w:rsidRPr="00135E6E" w:rsidRDefault="001E5DAF" w:rsidP="001E5DAF">
      <w:pPr>
        <w:rPr>
          <w:rFonts w:ascii="ＭＳ ゴシック" w:eastAsia="ＭＳ ゴシック" w:hAnsi="ＭＳ ゴシック" w:cs="ＭＳ ゴシック"/>
          <w:sz w:val="20"/>
        </w:rPr>
      </w:pPr>
    </w:p>
    <w:p w14:paraId="620D8812" w14:textId="762E729D" w:rsidR="001E5DAF" w:rsidRPr="00135E6E" w:rsidRDefault="001E5DAF" w:rsidP="001E5DAF">
      <w:pPr>
        <w:rPr>
          <w:rFonts w:ascii="ＭＳ ゴシック" w:eastAsia="ＭＳ ゴシック" w:hAnsi="ＭＳ ゴシック" w:cs="ＭＳ ゴシック"/>
          <w:sz w:val="24"/>
          <w:szCs w:val="24"/>
          <w:u w:val="single"/>
        </w:rPr>
      </w:pPr>
    </w:p>
    <w:p w14:paraId="3C29FF78" w14:textId="245EDA2D" w:rsidR="001E5DAF" w:rsidRPr="00135E6E" w:rsidRDefault="001E5DAF" w:rsidP="001E5DAF">
      <w:pPr>
        <w:rPr>
          <w:rFonts w:ascii="ＭＳ ゴシック" w:eastAsia="ＭＳ ゴシック" w:hAnsi="ＭＳ ゴシック" w:cs="ＭＳ ゴシック"/>
          <w:sz w:val="24"/>
          <w:szCs w:val="24"/>
          <w:lang w:eastAsia="zh-CN"/>
        </w:rPr>
      </w:pPr>
      <w:r w:rsidRPr="00135E6E">
        <w:rPr>
          <w:rFonts w:ascii="ＭＳ ゴシック" w:eastAsia="ＭＳ ゴシック" w:hAnsi="ＭＳ ゴシック" w:cs="ＭＳ ゴシック"/>
          <w:sz w:val="24"/>
          <w:szCs w:val="24"/>
          <w:u w:val="single"/>
        </w:rPr>
        <w:t>※全ての申請者が回答</w:t>
      </w:r>
      <w:r w:rsidR="0034247D" w:rsidRPr="00135E6E">
        <w:rPr>
          <w:rFonts w:ascii="ＭＳ ゴシック" w:eastAsia="ＭＳ ゴシック" w:hAnsi="ＭＳ ゴシック" w:cs="ＭＳ ゴシック"/>
          <w:sz w:val="24"/>
          <w:szCs w:val="24"/>
          <w:u w:val="single"/>
        </w:rPr>
        <w:t>必須</w:t>
      </w:r>
      <w:r w:rsidRPr="00135E6E">
        <w:rPr>
          <w:rFonts w:ascii="ＭＳ ゴシック" w:eastAsia="ＭＳ ゴシック" w:hAnsi="ＭＳ ゴシック" w:cs="ＭＳ ゴシック"/>
          <w:sz w:val="24"/>
          <w:szCs w:val="24"/>
          <w:u w:val="single"/>
        </w:rPr>
        <w:t>です。</w:t>
      </w:r>
      <w:r w:rsidRPr="00135E6E">
        <w:rPr>
          <w:rFonts w:ascii="ＭＳ ゴシック" w:eastAsia="ＭＳ ゴシック" w:hAnsi="ＭＳ ゴシック" w:cs="ＭＳ ゴシック" w:hint="eastAsia"/>
          <w:sz w:val="24"/>
          <w:szCs w:val="24"/>
        </w:rPr>
        <w:t xml:space="preserve">　　　　　　　　</w:t>
      </w:r>
      <w:r w:rsidRPr="00135E6E">
        <w:rPr>
          <w:rFonts w:ascii="ＭＳ ゴシック" w:eastAsia="ＭＳ ゴシック" w:hAnsi="ＭＳ ゴシック" w:cs="ＭＳ ゴシック" w:hint="eastAsia"/>
          <w:sz w:val="24"/>
          <w:szCs w:val="24"/>
          <w:u w:val="single"/>
          <w:lang w:eastAsia="zh-CN"/>
        </w:rPr>
        <w:t xml:space="preserve">応募者名称：　　　　　　　　　　　　</w:t>
      </w:r>
    </w:p>
    <w:p w14:paraId="323A6BC5" w14:textId="57478268" w:rsidR="001E5DAF" w:rsidRPr="00135E6E" w:rsidRDefault="001E5DAF" w:rsidP="001E5DAF">
      <w:pPr>
        <w:spacing w:before="9"/>
        <w:rPr>
          <w:rFonts w:ascii="ＭＳ ゴシック" w:eastAsia="ＭＳ ゴシック" w:hAnsi="ＭＳ ゴシック" w:cs="ＭＳ ゴシック"/>
          <w:lang w:eastAsia="zh-CN"/>
        </w:rPr>
      </w:pPr>
    </w:p>
    <w:p w14:paraId="454BBA2B" w14:textId="77777777" w:rsidR="009D08ED" w:rsidRPr="00135E6E" w:rsidRDefault="009D08ED" w:rsidP="001E5DAF">
      <w:pPr>
        <w:spacing w:before="9"/>
        <w:rPr>
          <w:rFonts w:ascii="ＭＳ ゴシック" w:eastAsia="ＭＳ ゴシック" w:hAnsi="ＭＳ ゴシック" w:cs="ＭＳ ゴシック"/>
          <w:lang w:eastAsia="zh-CN"/>
        </w:rPr>
      </w:pPr>
    </w:p>
    <w:p w14:paraId="35E6D071" w14:textId="48400098" w:rsidR="00E938E3" w:rsidRDefault="00852F4B" w:rsidP="00E938E3">
      <w:pPr>
        <w:spacing w:before="67"/>
        <w:ind w:left="480" w:hangingChars="200" w:hanging="48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１</w:t>
      </w:r>
      <w:r w:rsidR="00E938E3">
        <w:rPr>
          <w:rFonts w:ascii="ＭＳ ゴシック" w:eastAsia="ＭＳ ゴシック" w:hAnsi="ＭＳ ゴシック" w:cs="ＭＳ ゴシック" w:hint="eastAsia"/>
          <w:sz w:val="24"/>
        </w:rPr>
        <w:t>.</w:t>
      </w:r>
      <w:r w:rsidR="00E938E3" w:rsidRPr="00E938E3">
        <w:rPr>
          <w:rFonts w:ascii="ＭＳ ゴシック" w:eastAsia="ＭＳ ゴシック" w:hAnsi="ＭＳ ゴシック" w:cs="ＭＳ ゴシック"/>
          <w:sz w:val="24"/>
        </w:rPr>
        <w:t xml:space="preserve"> </w:t>
      </w:r>
      <w:r w:rsidR="00E938E3" w:rsidRPr="00135E6E">
        <w:rPr>
          <w:rFonts w:ascii="ＭＳ ゴシック" w:eastAsia="ＭＳ ゴシック" w:hAnsi="ＭＳ ゴシック" w:cs="ＭＳ ゴシック"/>
          <w:sz w:val="24"/>
        </w:rPr>
        <w:t>補助事業を行おうとする事業</w:t>
      </w:r>
      <w:r w:rsidR="00E938E3">
        <w:rPr>
          <w:rFonts w:ascii="ＭＳ ゴシック" w:eastAsia="ＭＳ ゴシック" w:hAnsi="ＭＳ ゴシック" w:cs="ＭＳ ゴシック" w:hint="eastAsia"/>
          <w:sz w:val="24"/>
        </w:rPr>
        <w:t>所の被害</w:t>
      </w:r>
    </w:p>
    <w:p w14:paraId="064541DB" w14:textId="1E6B8FB9" w:rsidR="001E5DAF" w:rsidRPr="00E67B94" w:rsidRDefault="00F94A82" w:rsidP="00E67B94">
      <w:pPr>
        <w:spacing w:before="67"/>
        <w:ind w:leftChars="129" w:left="284" w:firstLineChars="100" w:firstLine="220"/>
        <w:rPr>
          <w:rFonts w:ascii="ＭＳ ゴシック" w:eastAsia="ＭＳ ゴシック" w:hAnsi="ＭＳ ゴシック" w:cs="ＭＳ ゴシック"/>
        </w:rPr>
      </w:pPr>
      <w:r w:rsidRPr="00E67B94">
        <w:rPr>
          <w:rFonts w:ascii="ＭＳ ゴシック" w:eastAsia="ＭＳ ゴシック" w:hAnsi="ＭＳ ゴシック" w:cs="ＭＳ ゴシック" w:hint="eastAsia"/>
        </w:rPr>
        <w:t>以下のいずれか一つを選択</w:t>
      </w:r>
    </w:p>
    <w:p w14:paraId="505924DC" w14:textId="02528D73" w:rsidR="00F94A82" w:rsidRDefault="00FF43B2" w:rsidP="00427942">
      <w:pPr>
        <w:spacing w:before="67"/>
        <w:ind w:leftChars="129" w:left="462" w:hangingChars="81" w:hanging="178"/>
        <w:rPr>
          <w:rFonts w:ascii="ＭＳ ゴシック" w:eastAsia="ＭＳ ゴシック" w:hAnsi="ＭＳ ゴシック" w:cs="ＭＳ ゴシック"/>
          <w:sz w:val="24"/>
        </w:rPr>
      </w:pPr>
      <w:r w:rsidRPr="00135E6E">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003017CF" w:rsidRPr="00E67B94">
        <w:rPr>
          <w:rFonts w:ascii="ＭＳ ゴシック" w:eastAsia="ＭＳ ゴシック" w:hAnsi="ＭＳ ゴシック" w:cs="ＭＳ ゴシック" w:hint="eastAsia"/>
          <w:b/>
          <w:bCs/>
        </w:rPr>
        <w:t>令和６年能登半島地震</w:t>
      </w:r>
      <w:r w:rsidR="003017CF" w:rsidRPr="003017CF">
        <w:rPr>
          <w:rFonts w:ascii="ＭＳ ゴシック" w:eastAsia="ＭＳ ゴシック" w:hAnsi="ＭＳ ゴシック" w:cs="ＭＳ ゴシック" w:hint="eastAsia"/>
        </w:rPr>
        <w:t>によ</w:t>
      </w:r>
      <w:r w:rsidR="003017CF">
        <w:rPr>
          <w:rFonts w:ascii="ＭＳ ゴシック" w:eastAsia="ＭＳ ゴシック" w:hAnsi="ＭＳ ゴシック" w:cs="ＭＳ ゴシック" w:hint="eastAsia"/>
        </w:rPr>
        <w:t>る</w:t>
      </w:r>
      <w:r w:rsidR="003017CF" w:rsidRPr="003017CF">
        <w:rPr>
          <w:rFonts w:ascii="ＭＳ ゴシック" w:eastAsia="ＭＳ ゴシック" w:hAnsi="ＭＳ ゴシック" w:cs="ＭＳ ゴシック" w:hint="eastAsia"/>
        </w:rPr>
        <w:t>被害</w:t>
      </w:r>
    </w:p>
    <w:p w14:paraId="71765CDB" w14:textId="25DA1DF7" w:rsidR="00F94A82" w:rsidRDefault="00FF43B2" w:rsidP="00427942">
      <w:pPr>
        <w:spacing w:before="67"/>
        <w:ind w:leftChars="129" w:left="462" w:hangingChars="81" w:hanging="178"/>
        <w:rPr>
          <w:rFonts w:ascii="ＭＳ ゴシック" w:eastAsia="ＭＳ ゴシック" w:hAnsi="ＭＳ ゴシック" w:cs="ＭＳ ゴシック"/>
          <w:sz w:val="24"/>
        </w:rPr>
      </w:pPr>
      <w:r w:rsidRPr="00135E6E">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003017CF" w:rsidRPr="00E67B94">
        <w:rPr>
          <w:rFonts w:ascii="ＭＳ ゴシック" w:eastAsia="ＭＳ ゴシック" w:hAnsi="ＭＳ ゴシック" w:cs="ＭＳ ゴシック" w:hint="eastAsia"/>
          <w:b/>
          <w:bCs/>
        </w:rPr>
        <w:t>令和６年９月</w:t>
      </w:r>
      <w:r w:rsidR="00FD75D2" w:rsidRPr="00E67B94">
        <w:rPr>
          <w:rFonts w:ascii="ＭＳ ゴシック" w:eastAsia="ＭＳ ゴシック" w:hAnsi="ＭＳ ゴシック" w:cs="ＭＳ ゴシック" w:hint="eastAsia"/>
          <w:b/>
          <w:bCs/>
        </w:rPr>
        <w:t>２１</w:t>
      </w:r>
      <w:r w:rsidR="003017CF" w:rsidRPr="00E67B94">
        <w:rPr>
          <w:rFonts w:ascii="ＭＳ ゴシック" w:eastAsia="ＭＳ ゴシック" w:hAnsi="ＭＳ ゴシック" w:cs="ＭＳ ゴシック"/>
          <w:b/>
          <w:bCs/>
        </w:rPr>
        <w:t>日から</w:t>
      </w:r>
      <w:r w:rsidR="00F142C1">
        <w:rPr>
          <w:rFonts w:ascii="ＭＳ ゴシック" w:eastAsia="ＭＳ ゴシック" w:hAnsi="ＭＳ ゴシック" w:cs="ＭＳ ゴシック" w:hint="eastAsia"/>
          <w:b/>
          <w:bCs/>
        </w:rPr>
        <w:t>２３日</w:t>
      </w:r>
      <w:r w:rsidR="003017CF" w:rsidRPr="00E67B94">
        <w:rPr>
          <w:rFonts w:ascii="ＭＳ ゴシック" w:eastAsia="ＭＳ ゴシック" w:hAnsi="ＭＳ ゴシック" w:cs="ＭＳ ゴシック"/>
          <w:b/>
          <w:bCs/>
        </w:rPr>
        <w:t>の</w:t>
      </w:r>
      <w:r w:rsidR="00F142C1">
        <w:rPr>
          <w:rFonts w:ascii="ＭＳ ゴシック" w:eastAsia="ＭＳ ゴシック" w:hAnsi="ＭＳ ゴシック" w:cs="ＭＳ ゴシック" w:hint="eastAsia"/>
          <w:b/>
          <w:bCs/>
        </w:rPr>
        <w:t>能登豪雨</w:t>
      </w:r>
      <w:r w:rsidR="003017CF">
        <w:rPr>
          <w:rFonts w:ascii="ＭＳ ゴシック" w:eastAsia="ＭＳ ゴシック" w:hAnsi="ＭＳ ゴシック" w:cs="ＭＳ ゴシック" w:hint="eastAsia"/>
        </w:rPr>
        <w:t>による</w:t>
      </w:r>
      <w:r w:rsidR="003017CF" w:rsidRPr="003017CF">
        <w:rPr>
          <w:rFonts w:ascii="ＭＳ ゴシック" w:eastAsia="ＭＳ ゴシック" w:hAnsi="ＭＳ ゴシック" w:cs="ＭＳ ゴシック"/>
        </w:rPr>
        <w:t>被害</w:t>
      </w:r>
    </w:p>
    <w:p w14:paraId="6B001DC1" w14:textId="61CD3156" w:rsidR="00F94A82" w:rsidRPr="00135E6E" w:rsidRDefault="00F94A82" w:rsidP="00427942">
      <w:pPr>
        <w:spacing w:before="67"/>
        <w:ind w:leftChars="129" w:left="478" w:hangingChars="81" w:hanging="194"/>
        <w:rPr>
          <w:rFonts w:ascii="ＭＳ ゴシック" w:eastAsia="ＭＳ ゴシック" w:hAnsi="ＭＳ ゴシック" w:cs="ＭＳ ゴシック"/>
          <w:sz w:val="24"/>
        </w:rPr>
      </w:pPr>
    </w:p>
    <w:p w14:paraId="5F627E32" w14:textId="754B4788" w:rsidR="00E938E3" w:rsidRDefault="003017CF">
      <w:pPr>
        <w:tabs>
          <w:tab w:val="left" w:pos="1100"/>
          <w:tab w:val="left" w:pos="9356"/>
        </w:tabs>
        <w:spacing w:before="70"/>
        <w:ind w:right="142"/>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２</w:t>
      </w:r>
      <w:r w:rsidRPr="00135E6E">
        <w:rPr>
          <w:rFonts w:ascii="ＭＳ ゴシック" w:eastAsia="ＭＳ ゴシック" w:hAnsi="ＭＳ ゴシック" w:cs="ＭＳ ゴシック" w:hint="eastAsia"/>
          <w:sz w:val="24"/>
        </w:rPr>
        <w:t>．</w:t>
      </w:r>
      <w:r w:rsidR="00E938E3" w:rsidRPr="00135E6E">
        <w:rPr>
          <w:rFonts w:ascii="ＭＳ ゴシック" w:eastAsia="ＭＳ ゴシック" w:hAnsi="ＭＳ ゴシック" w:cs="ＭＳ ゴシック"/>
          <w:sz w:val="24"/>
        </w:rPr>
        <w:t>補助事業を行おうとする事業所</w:t>
      </w:r>
      <w:r w:rsidR="00E938E3">
        <w:rPr>
          <w:rFonts w:ascii="ＭＳ ゴシック" w:eastAsia="ＭＳ ゴシック" w:hAnsi="ＭＳ ゴシック" w:cs="ＭＳ ゴシック" w:hint="eastAsia"/>
          <w:sz w:val="24"/>
        </w:rPr>
        <w:t>の被害状況</w:t>
      </w:r>
    </w:p>
    <w:p w14:paraId="49845B80" w14:textId="7C157CD2" w:rsidR="001E5DAF" w:rsidRPr="00135E6E" w:rsidRDefault="001E5DAF" w:rsidP="00E67B94">
      <w:pPr>
        <w:tabs>
          <w:tab w:val="left" w:pos="1100"/>
          <w:tab w:val="left" w:pos="9356"/>
        </w:tabs>
        <w:spacing w:before="70"/>
        <w:ind w:right="142" w:firstLineChars="250" w:firstLine="550"/>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以下の</w:t>
      </w:r>
      <w:r w:rsidR="00013669" w:rsidRPr="00135E6E">
        <w:rPr>
          <w:rFonts w:ascii="ＭＳ ゴシック" w:eastAsia="ＭＳ ゴシック" w:hAnsi="ＭＳ ゴシック" w:cs="ＭＳ ゴシック" w:hint="eastAsia"/>
        </w:rPr>
        <w:t>いずれか</w:t>
      </w:r>
      <w:r w:rsidRPr="00135E6E">
        <w:rPr>
          <w:rFonts w:ascii="ＭＳ ゴシック" w:eastAsia="ＭＳ ゴシック" w:hAnsi="ＭＳ ゴシック" w:cs="ＭＳ ゴシック" w:hint="eastAsia"/>
        </w:rPr>
        <w:t>一つを選択</w:t>
      </w:r>
    </w:p>
    <w:p w14:paraId="75B71CF5" w14:textId="0173F14A" w:rsidR="001E5DAF" w:rsidRPr="00135E6E" w:rsidRDefault="001E5DAF" w:rsidP="00E84238">
      <w:pPr>
        <w:tabs>
          <w:tab w:val="left" w:pos="9356"/>
        </w:tabs>
        <w:spacing w:before="70"/>
        <w:ind w:leftChars="129" w:left="1560" w:right="142" w:hangingChars="580" w:hanging="1276"/>
        <w:rPr>
          <w:rFonts w:ascii="ＭＳ ゴシック" w:eastAsia="ＭＳ ゴシック" w:hAnsi="ＭＳ ゴシック" w:cs="ＭＳ ゴシック"/>
          <w:b/>
          <w:spacing w:val="-3"/>
          <w:u w:val="single"/>
        </w:rPr>
      </w:pPr>
      <w:r w:rsidRPr="00135E6E">
        <w:rPr>
          <w:rFonts w:ascii="ＭＳ ゴシック" w:eastAsia="ＭＳ ゴシック" w:hAnsi="ＭＳ ゴシック" w:cs="ＭＳ ゴシック"/>
        </w:rPr>
        <w:t>（</w:t>
      </w:r>
      <w:r w:rsidR="003818D0">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b/>
          <w:spacing w:val="-3"/>
        </w:rPr>
        <w:t>直接の被害あり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spacing w:val="-3"/>
        </w:rPr>
        <w:t>自社の事業用資産に損壊等の被害あり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hint="eastAsia"/>
          <w:b/>
          <w:spacing w:val="-3"/>
          <w:u w:val="single"/>
        </w:rPr>
        <w:t>→</w:t>
      </w:r>
      <w:r w:rsidR="003017CF">
        <w:rPr>
          <w:rFonts w:ascii="ＭＳ ゴシック" w:eastAsia="ＭＳ ゴシック" w:hAnsi="ＭＳ ゴシック" w:cs="ＭＳ ゴシック" w:hint="eastAsia"/>
          <w:b/>
          <w:spacing w:val="-3"/>
          <w:u w:val="single"/>
        </w:rPr>
        <w:t>３</w:t>
      </w:r>
      <w:r w:rsidR="00F13ACA" w:rsidRPr="00135E6E">
        <w:rPr>
          <w:rFonts w:ascii="ＭＳ ゴシック" w:eastAsia="ＭＳ ゴシック" w:hAnsi="ＭＳ ゴシック" w:cs="ＭＳ ゴシック" w:hint="eastAsia"/>
          <w:b/>
          <w:spacing w:val="-3"/>
          <w:u w:val="single"/>
        </w:rPr>
        <w:t>.</w:t>
      </w:r>
      <w:r w:rsidRPr="00135E6E">
        <w:rPr>
          <w:rFonts w:ascii="ＭＳ ゴシック" w:eastAsia="ＭＳ ゴシック" w:hAnsi="ＭＳ ゴシック" w:cs="ＭＳ ゴシック" w:hint="eastAsia"/>
          <w:b/>
          <w:spacing w:val="-3"/>
          <w:u w:val="single"/>
        </w:rPr>
        <w:t>を回答する。</w:t>
      </w:r>
    </w:p>
    <w:p w14:paraId="0CDECC95" w14:textId="5C0A2AFF" w:rsidR="001E5DAF" w:rsidRPr="00135E6E" w:rsidRDefault="001E5DAF" w:rsidP="00E84238">
      <w:pPr>
        <w:tabs>
          <w:tab w:val="left" w:pos="1100"/>
          <w:tab w:val="left" w:pos="9356"/>
        </w:tabs>
        <w:spacing w:before="70"/>
        <w:ind w:leftChars="129" w:left="1508" w:right="142" w:hangingChars="580" w:hanging="1224"/>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9"/>
        </w:rPr>
        <w:t>（</w:t>
      </w:r>
      <w:r w:rsidRPr="00135E6E">
        <w:rPr>
          <w:rFonts w:ascii="ＭＳ ゴシック" w:eastAsia="ＭＳ ゴシック" w:hAnsi="ＭＳ ゴシック" w:cs="ＭＳ ゴシック" w:hint="eastAsia"/>
          <w:spacing w:val="10"/>
        </w:rPr>
        <w:t xml:space="preserve">　</w:t>
      </w:r>
      <w:r w:rsidR="003818D0">
        <w:rPr>
          <w:rFonts w:ascii="ＭＳ ゴシック" w:eastAsia="ＭＳ ゴシック" w:hAnsi="ＭＳ ゴシック" w:cs="ＭＳ ゴシック" w:hint="eastAsia"/>
          <w:spacing w:val="10"/>
        </w:rPr>
        <w:t xml:space="preserve">　</w:t>
      </w:r>
      <w:r w:rsidRPr="00135E6E">
        <w:rPr>
          <w:rFonts w:ascii="ＭＳ ゴシック" w:eastAsia="ＭＳ ゴシック" w:hAnsi="ＭＳ ゴシック" w:cs="ＭＳ ゴシック"/>
          <w:spacing w:val="-17"/>
        </w:rPr>
        <w:t>）</w:t>
      </w:r>
      <w:r w:rsidRPr="00135E6E">
        <w:rPr>
          <w:rFonts w:ascii="ＭＳ ゴシック" w:eastAsia="ＭＳ ゴシック" w:hAnsi="ＭＳ ゴシック" w:cs="ＭＳ ゴシック" w:hint="eastAsia"/>
          <w:b/>
          <w:spacing w:val="-17"/>
        </w:rPr>
        <w:t>売上減の被害あり</w:t>
      </w:r>
      <w:r w:rsidRPr="00135E6E">
        <w:rPr>
          <w:rFonts w:ascii="ＭＳ ゴシック" w:eastAsia="ＭＳ ゴシック" w:hAnsi="ＭＳ ゴシック" w:cs="ＭＳ ゴシック" w:hint="eastAsia"/>
          <w:spacing w:val="-17"/>
        </w:rPr>
        <w:t>（</w:t>
      </w:r>
      <w:r w:rsidRPr="00135E6E">
        <w:rPr>
          <w:rFonts w:ascii="ＭＳ ゴシック" w:eastAsia="ＭＳ ゴシック" w:hAnsi="ＭＳ ゴシック" w:cs="ＭＳ ゴシック"/>
          <w:spacing w:val="-5"/>
        </w:rPr>
        <w:t>自社の事業用資産への直接の被害はないが、</w:t>
      </w:r>
      <w:r w:rsidR="00013669" w:rsidRPr="008C748D">
        <w:rPr>
          <w:rFonts w:ascii="ＭＳ ゴシック" w:eastAsia="ＭＳ ゴシック" w:hAnsi="ＭＳ ゴシック" w:cs="ＭＳ ゴシック" w:hint="eastAsia"/>
          <w:spacing w:val="-5"/>
        </w:rPr>
        <w:t>令和</w:t>
      </w:r>
      <w:r w:rsidR="00852F4B">
        <w:rPr>
          <w:rFonts w:ascii="ＭＳ ゴシック" w:eastAsia="ＭＳ ゴシック" w:hAnsi="ＭＳ ゴシック" w:cs="ＭＳ ゴシック" w:hint="eastAsia"/>
          <w:spacing w:val="-5"/>
        </w:rPr>
        <w:t>６</w:t>
      </w:r>
      <w:r w:rsidR="00013669" w:rsidRPr="008C748D">
        <w:rPr>
          <w:rFonts w:ascii="ＭＳ ゴシック" w:eastAsia="ＭＳ ゴシック" w:hAnsi="ＭＳ ゴシック" w:cs="ＭＳ ゴシック" w:hint="eastAsia"/>
          <w:spacing w:val="-5"/>
        </w:rPr>
        <w:t>年</w:t>
      </w:r>
      <w:r w:rsidR="0095532A" w:rsidRPr="008C748D">
        <w:rPr>
          <w:rFonts w:ascii="ＭＳ ゴシック" w:eastAsia="ＭＳ ゴシック" w:hAnsi="ＭＳ ゴシック" w:cs="ＭＳ ゴシック" w:hint="eastAsia"/>
          <w:spacing w:val="-5"/>
        </w:rPr>
        <w:t>能登半島地震</w:t>
      </w:r>
      <w:r w:rsidR="00582406">
        <w:rPr>
          <w:rFonts w:ascii="ＭＳ ゴシック" w:eastAsia="ＭＳ ゴシック" w:hAnsi="ＭＳ ゴシック" w:cs="ＭＳ ゴシック" w:hint="eastAsia"/>
          <w:spacing w:val="-5"/>
        </w:rPr>
        <w:t>等</w:t>
      </w:r>
      <w:r w:rsidR="0095532A">
        <w:rPr>
          <w:rFonts w:ascii="ＭＳ ゴシック" w:eastAsia="ＭＳ ゴシック" w:hAnsi="ＭＳ ゴシック" w:cs="ＭＳ ゴシック" w:hint="eastAsia"/>
          <w:spacing w:val="-5"/>
        </w:rPr>
        <w:t>に</w:t>
      </w:r>
      <w:r w:rsidRPr="00135E6E">
        <w:rPr>
          <w:rFonts w:ascii="ＭＳ ゴシック" w:eastAsia="ＭＳ ゴシック" w:hAnsi="ＭＳ ゴシック" w:cs="ＭＳ ゴシック"/>
          <w:spacing w:val="-5"/>
        </w:rPr>
        <w:t>起因して、売上</w:t>
      </w:r>
      <w:r w:rsidRPr="00135E6E">
        <w:rPr>
          <w:rFonts w:ascii="ＭＳ ゴシック" w:eastAsia="ＭＳ ゴシック" w:hAnsi="ＭＳ ゴシック" w:cs="ＭＳ ゴシック"/>
          <w:spacing w:val="4"/>
        </w:rPr>
        <w:t>減（</w:t>
      </w:r>
      <w:r w:rsidR="001B381A">
        <w:rPr>
          <w:rFonts w:ascii="ＭＳ ゴシック" w:eastAsia="ＭＳ ゴシック" w:hAnsi="ＭＳ ゴシック" w:cs="ＭＳ ゴシック" w:hint="eastAsia"/>
          <w:spacing w:val="4"/>
        </w:rPr>
        <w:t>地震被害の場合は、</w:t>
      </w:r>
      <w:r w:rsidR="00354046" w:rsidRPr="00427942">
        <w:rPr>
          <w:rFonts w:ascii="ＭＳ ゴシック" w:eastAsia="ＭＳ ゴシック" w:hAnsi="ＭＳ ゴシック" w:cs="ＭＳ ゴシック" w:hint="eastAsia"/>
          <w:spacing w:val="4"/>
        </w:rPr>
        <w:t>令和</w:t>
      </w:r>
      <w:r w:rsidR="00852F4B">
        <w:rPr>
          <w:rFonts w:ascii="ＭＳ ゴシック" w:eastAsia="ＭＳ ゴシック" w:hAnsi="ＭＳ ゴシック" w:cs="ＭＳ ゴシック"/>
          <w:spacing w:val="4"/>
        </w:rPr>
        <w:t>６</w:t>
      </w:r>
      <w:r w:rsidR="00354046" w:rsidRPr="00427942">
        <w:rPr>
          <w:rFonts w:ascii="ＭＳ ゴシック" w:eastAsia="ＭＳ ゴシック" w:hAnsi="ＭＳ ゴシック" w:cs="ＭＳ ゴシック" w:hint="eastAsia"/>
          <w:spacing w:val="4"/>
        </w:rPr>
        <w:t>年</w:t>
      </w:r>
      <w:r w:rsidR="00852F4B">
        <w:rPr>
          <w:rFonts w:ascii="ＭＳ ゴシック" w:eastAsia="ＭＳ ゴシック" w:hAnsi="ＭＳ ゴシック" w:cs="ＭＳ ゴシック"/>
          <w:spacing w:val="4"/>
        </w:rPr>
        <w:t>１</w:t>
      </w:r>
      <w:r w:rsidR="00354046" w:rsidRPr="00427942">
        <w:rPr>
          <w:rFonts w:ascii="ＭＳ ゴシック" w:eastAsia="ＭＳ ゴシック" w:hAnsi="ＭＳ ゴシック" w:cs="ＭＳ ゴシック" w:hint="eastAsia"/>
          <w:spacing w:val="4"/>
        </w:rPr>
        <w:t>月</w:t>
      </w:r>
      <w:r w:rsidR="00E938E3">
        <w:rPr>
          <w:rFonts w:ascii="ＭＳ ゴシック" w:eastAsia="ＭＳ ゴシック" w:hAnsi="ＭＳ ゴシック" w:cs="ＭＳ ゴシック" w:hint="eastAsia"/>
          <w:spacing w:val="4"/>
        </w:rPr>
        <w:t>又は</w:t>
      </w:r>
      <w:r w:rsidR="001B381A">
        <w:rPr>
          <w:rFonts w:ascii="ＭＳ ゴシック" w:eastAsia="ＭＳ ゴシック" w:hAnsi="ＭＳ ゴシック" w:cs="ＭＳ ゴシック" w:hint="eastAsia"/>
          <w:spacing w:val="4"/>
        </w:rPr>
        <w:t>豪雨被害の場合は、</w:t>
      </w:r>
      <w:r w:rsidR="00E938E3">
        <w:rPr>
          <w:rFonts w:ascii="ＭＳ ゴシック" w:eastAsia="ＭＳ ゴシック" w:hAnsi="ＭＳ ゴシック" w:cs="ＭＳ ゴシック" w:hint="eastAsia"/>
          <w:spacing w:val="4"/>
        </w:rPr>
        <w:t>令和６年９月から</w:t>
      </w:r>
      <w:r w:rsidR="00582406">
        <w:rPr>
          <w:rFonts w:ascii="ＭＳ ゴシック" w:eastAsia="ＭＳ ゴシック" w:hAnsi="ＭＳ ゴシック" w:cs="ＭＳ ゴシック" w:hint="eastAsia"/>
          <w:spacing w:val="4"/>
        </w:rPr>
        <w:t>令和７年</w:t>
      </w:r>
      <w:r w:rsidR="00A33572">
        <w:rPr>
          <w:rFonts w:ascii="ＭＳ ゴシック" w:eastAsia="ＭＳ ゴシック" w:hAnsi="ＭＳ ゴシック" w:cs="ＭＳ ゴシック" w:hint="eastAsia"/>
          <w:spacing w:val="4"/>
        </w:rPr>
        <w:t>６</w:t>
      </w:r>
      <w:r w:rsidR="00582406">
        <w:rPr>
          <w:rFonts w:ascii="ＭＳ ゴシック" w:eastAsia="ＭＳ ゴシック" w:hAnsi="ＭＳ ゴシック" w:cs="ＭＳ ゴシック" w:hint="eastAsia"/>
          <w:spacing w:val="4"/>
        </w:rPr>
        <w:t>月</w:t>
      </w:r>
      <w:r w:rsidR="00354046"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hint="eastAsia"/>
          <w:spacing w:val="4"/>
        </w:rPr>
        <w:t>１</w:t>
      </w:r>
      <w:r w:rsidR="00354046" w:rsidRPr="00135E6E">
        <w:rPr>
          <w:rFonts w:ascii="ＭＳ ゴシック" w:eastAsia="ＭＳ ゴシック" w:hAnsi="ＭＳ ゴシック" w:cs="ＭＳ ゴシック" w:hint="eastAsia"/>
          <w:spacing w:val="4"/>
        </w:rPr>
        <w:t>か月の売上高が前年同期</w:t>
      </w:r>
      <w:r w:rsidR="00863FB2">
        <w:rPr>
          <w:rFonts w:ascii="ＭＳ ゴシック" w:eastAsia="ＭＳ ゴシック" w:hAnsi="ＭＳ ゴシック" w:cs="ＭＳ ゴシック" w:hint="eastAsia"/>
          <w:spacing w:val="4"/>
        </w:rPr>
        <w:t>、又は令和２年１月２８日以前の同期</w:t>
      </w:r>
      <w:r w:rsidR="00354046" w:rsidRPr="00135E6E">
        <w:rPr>
          <w:rFonts w:ascii="ＭＳ ゴシック" w:eastAsia="ＭＳ ゴシック" w:hAnsi="ＭＳ ゴシック" w:cs="ＭＳ ゴシック" w:hint="eastAsia"/>
          <w:spacing w:val="4"/>
        </w:rPr>
        <w:t>と比較して</w:t>
      </w:r>
      <w:r w:rsidR="00852F4B">
        <w:rPr>
          <w:rFonts w:ascii="ＭＳ ゴシック" w:eastAsia="ＭＳ ゴシック" w:hAnsi="ＭＳ ゴシック" w:cs="ＭＳ ゴシック"/>
          <w:spacing w:val="4"/>
        </w:rPr>
        <w:t>２０</w:t>
      </w:r>
      <w:r w:rsidR="00354046" w:rsidRPr="00427942">
        <w:rPr>
          <w:rFonts w:ascii="ＭＳ ゴシック" w:eastAsia="ＭＳ ゴシック" w:hAnsi="ＭＳ ゴシック" w:cs="ＭＳ ゴシック"/>
          <w:spacing w:val="4"/>
        </w:rPr>
        <w:t>％</w:t>
      </w:r>
      <w:r w:rsidR="00354046" w:rsidRPr="00135E6E">
        <w:rPr>
          <w:rFonts w:ascii="ＭＳ ゴシック" w:eastAsia="ＭＳ ゴシック" w:hAnsi="ＭＳ ゴシック" w:cs="ＭＳ ゴシック"/>
          <w:spacing w:val="4"/>
        </w:rPr>
        <w:t>以上減少</w:t>
      </w:r>
      <w:r w:rsidRPr="00135E6E">
        <w:rPr>
          <w:rFonts w:ascii="ＭＳ ゴシック" w:eastAsia="ＭＳ ゴシック" w:hAnsi="ＭＳ ゴシック" w:cs="ＭＳ ゴシック"/>
        </w:rPr>
        <w:t>の被害あり</w:t>
      </w:r>
      <w:r w:rsidRPr="00135E6E">
        <w:rPr>
          <w:rFonts w:ascii="ＭＳ ゴシック" w:eastAsia="ＭＳ ゴシック" w:hAnsi="ＭＳ ゴシック" w:cs="ＭＳ ゴシック" w:hint="eastAsia"/>
        </w:rPr>
        <w:t>。）</w:t>
      </w:r>
    </w:p>
    <w:p w14:paraId="75100760" w14:textId="75B67A68" w:rsidR="001E5DAF" w:rsidRPr="00135E6E"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3F75EA67" w:rsidR="001E5DAF" w:rsidRPr="00135E6E" w:rsidRDefault="001948F6" w:rsidP="00F369A8">
      <w:pPr>
        <w:spacing w:before="1" w:line="283" w:lineRule="auto"/>
        <w:ind w:leftChars="100" w:left="443" w:hangingChars="100" w:hanging="223"/>
        <w:jc w:val="both"/>
        <w:rPr>
          <w:rFonts w:ascii="ＭＳ ゴシック" w:eastAsia="ＭＳ ゴシック" w:hAnsi="ＭＳ ゴシック" w:cs="ＭＳ ゴシック"/>
        </w:rPr>
      </w:pPr>
      <w:r>
        <w:rPr>
          <w:rFonts w:ascii="ＭＳ ゴシック" w:eastAsia="ＭＳ ゴシック" w:hAnsi="ＭＳ ゴシック" w:cs="ＭＳ ゴシック" w:hint="eastAsia"/>
          <w:spacing w:val="3"/>
        </w:rPr>
        <w:t>◇</w:t>
      </w:r>
      <w:r w:rsidR="00582406">
        <w:rPr>
          <w:rFonts w:ascii="ＭＳ ゴシック" w:eastAsia="ＭＳ ゴシック" w:hAnsi="ＭＳ ゴシック" w:cs="ＭＳ ゴシック" w:hint="eastAsia"/>
          <w:spacing w:val="3"/>
        </w:rPr>
        <w:t>地震被害の場合は</w:t>
      </w:r>
      <w:r w:rsidR="001E5DAF" w:rsidRPr="00427942">
        <w:rPr>
          <w:rFonts w:ascii="ＭＳ ゴシック" w:eastAsia="ＭＳ ゴシック" w:hAnsi="ＭＳ ゴシック" w:cs="ＭＳ ゴシック"/>
          <w:spacing w:val="3"/>
        </w:rPr>
        <w:t>令和</w:t>
      </w:r>
      <w:r w:rsidR="00852F4B">
        <w:rPr>
          <w:rFonts w:ascii="ＭＳ ゴシック" w:eastAsia="ＭＳ ゴシック" w:hAnsi="ＭＳ ゴシック" w:cs="ＭＳ ゴシック"/>
          <w:spacing w:val="3"/>
        </w:rPr>
        <w:t>６</w:t>
      </w:r>
      <w:r w:rsidR="001E5DAF" w:rsidRPr="00427942">
        <w:rPr>
          <w:rFonts w:ascii="ＭＳ ゴシック" w:eastAsia="ＭＳ ゴシック" w:hAnsi="ＭＳ ゴシック" w:cs="ＭＳ ゴシック"/>
          <w:spacing w:val="3"/>
        </w:rPr>
        <w:t>年</w:t>
      </w:r>
      <w:r w:rsidR="00852F4B">
        <w:rPr>
          <w:rFonts w:ascii="ＭＳ ゴシック" w:eastAsia="ＭＳ ゴシック" w:hAnsi="ＭＳ ゴシック" w:cs="ＭＳ ゴシック"/>
          <w:spacing w:val="3"/>
        </w:rPr>
        <w:t>１</w:t>
      </w:r>
      <w:r w:rsidR="001E5DAF" w:rsidRPr="00427942">
        <w:rPr>
          <w:rFonts w:ascii="ＭＳ ゴシック" w:eastAsia="ＭＳ ゴシック" w:hAnsi="ＭＳ ゴシック" w:cs="ＭＳ ゴシック"/>
          <w:spacing w:val="3"/>
        </w:rPr>
        <w:t>月</w:t>
      </w:r>
      <w:r w:rsidR="006A4970">
        <w:rPr>
          <w:rFonts w:ascii="ＭＳ ゴシック" w:eastAsia="ＭＳ ゴシック" w:hAnsi="ＭＳ ゴシック" w:cs="ＭＳ ゴシック" w:hint="eastAsia"/>
          <w:spacing w:val="4"/>
        </w:rPr>
        <w:t>から</w:t>
      </w:r>
      <w:r w:rsidR="00582406">
        <w:rPr>
          <w:rFonts w:ascii="ＭＳ ゴシック" w:eastAsia="ＭＳ ゴシック" w:hAnsi="ＭＳ ゴシック" w:cs="ＭＳ ゴシック" w:hint="eastAsia"/>
          <w:spacing w:val="4"/>
        </w:rPr>
        <w:t>令和７年</w:t>
      </w:r>
      <w:r w:rsidR="00812B9B">
        <w:rPr>
          <w:rFonts w:ascii="ＭＳ ゴシック" w:eastAsia="ＭＳ ゴシック" w:hAnsi="ＭＳ ゴシック" w:cs="ＭＳ ゴシック" w:hint="eastAsia"/>
          <w:spacing w:val="4"/>
        </w:rPr>
        <w:t>６</w:t>
      </w:r>
      <w:r w:rsidR="00582406">
        <w:rPr>
          <w:rFonts w:ascii="ＭＳ ゴシック" w:eastAsia="ＭＳ ゴシック" w:hAnsi="ＭＳ ゴシック" w:cs="ＭＳ ゴシック" w:hint="eastAsia"/>
          <w:spacing w:val="4"/>
        </w:rPr>
        <w:t>月</w:t>
      </w:r>
      <w:r w:rsidR="00E938E3">
        <w:rPr>
          <w:rFonts w:ascii="ＭＳ ゴシック" w:eastAsia="ＭＳ ゴシック" w:hAnsi="ＭＳ ゴシック" w:cs="ＭＳ ゴシック" w:hint="eastAsia"/>
          <w:spacing w:val="4"/>
        </w:rPr>
        <w:t>、</w:t>
      </w:r>
      <w:r w:rsidR="00582406">
        <w:rPr>
          <w:rFonts w:ascii="ＭＳ ゴシック" w:eastAsia="ＭＳ ゴシック" w:hAnsi="ＭＳ ゴシック" w:cs="ＭＳ ゴシック" w:hint="eastAsia"/>
          <w:spacing w:val="4"/>
        </w:rPr>
        <w:t>豪雨被害の場合は令和６年９月から令和７年</w:t>
      </w:r>
      <w:r w:rsidR="00A33572">
        <w:rPr>
          <w:rFonts w:ascii="ＭＳ ゴシック" w:eastAsia="ＭＳ ゴシック" w:hAnsi="ＭＳ ゴシック" w:cs="ＭＳ ゴシック" w:hint="eastAsia"/>
          <w:spacing w:val="4"/>
        </w:rPr>
        <w:t>６</w:t>
      </w:r>
      <w:r w:rsidR="00582406">
        <w:rPr>
          <w:rFonts w:ascii="ＭＳ ゴシック" w:eastAsia="ＭＳ ゴシック" w:hAnsi="ＭＳ ゴシック" w:cs="ＭＳ ゴシック" w:hint="eastAsia"/>
          <w:spacing w:val="4"/>
        </w:rPr>
        <w:t>月</w:t>
      </w:r>
      <w:r w:rsidR="00EE2182"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spacing w:val="3"/>
        </w:rPr>
        <w:t>１</w:t>
      </w:r>
      <w:r w:rsidR="001E5DAF" w:rsidRPr="00135E6E">
        <w:rPr>
          <w:rFonts w:ascii="ＭＳ ゴシック" w:eastAsia="ＭＳ ゴシック" w:hAnsi="ＭＳ ゴシック" w:cs="ＭＳ ゴシック"/>
          <w:spacing w:val="3"/>
        </w:rPr>
        <w:t>か月の売上高が前年同月</w:t>
      </w:r>
      <w:r w:rsidR="00AF01A2">
        <w:rPr>
          <w:rFonts w:ascii="ＭＳ ゴシック" w:eastAsia="ＭＳ ゴシック" w:hAnsi="ＭＳ ゴシック" w:cs="ＭＳ ゴシック" w:hint="eastAsia"/>
          <w:spacing w:val="3"/>
        </w:rPr>
        <w:t>もしくは</w:t>
      </w:r>
      <w:r w:rsidR="001E5DAF" w:rsidRPr="00135E6E">
        <w:rPr>
          <w:rFonts w:ascii="ＭＳ ゴシック" w:eastAsia="ＭＳ ゴシック" w:hAnsi="ＭＳ ゴシック" w:cs="ＭＳ ゴシック"/>
          <w:spacing w:val="3"/>
        </w:rPr>
        <w:t>同期</w:t>
      </w:r>
      <w:r w:rsidR="00AF01A2">
        <w:rPr>
          <w:rFonts w:ascii="ＭＳ ゴシック" w:eastAsia="ＭＳ ゴシック" w:hAnsi="ＭＳ ゴシック" w:cs="ＭＳ ゴシック" w:hint="eastAsia"/>
          <w:spacing w:val="3"/>
        </w:rPr>
        <w:t>、又は令和２年１月２８日以前の同期</w:t>
      </w:r>
      <w:r w:rsidR="001E5DAF" w:rsidRPr="00135E6E">
        <w:rPr>
          <w:rFonts w:ascii="ＭＳ ゴシック" w:eastAsia="ＭＳ ゴシック" w:hAnsi="ＭＳ ゴシック" w:cs="ＭＳ ゴシック"/>
          <w:spacing w:val="3"/>
        </w:rPr>
        <w:t>と比較して</w:t>
      </w:r>
      <w:r w:rsidR="00852F4B">
        <w:rPr>
          <w:rFonts w:ascii="ＭＳ ゴシック" w:eastAsia="ＭＳ ゴシック" w:hAnsi="ＭＳ ゴシック" w:cs="ＭＳ ゴシック"/>
        </w:rPr>
        <w:t>２０</w:t>
      </w:r>
      <w:r w:rsidR="001E5DAF" w:rsidRPr="00427942">
        <w:rPr>
          <w:rFonts w:ascii="ＭＳ ゴシック" w:eastAsia="ＭＳ ゴシック" w:hAnsi="ＭＳ ゴシック" w:cs="ＭＳ ゴシック"/>
        </w:rPr>
        <w:t>%</w:t>
      </w:r>
      <w:r w:rsidR="001E5DAF" w:rsidRPr="00135E6E">
        <w:rPr>
          <w:rFonts w:ascii="ＭＳ ゴシック" w:eastAsia="ＭＳ ゴシック" w:hAnsi="ＭＳ ゴシック" w:cs="ＭＳ ゴシック" w:hint="eastAsia"/>
        </w:rPr>
        <w:t>以上</w:t>
      </w:r>
      <w:r w:rsidR="001E5DAF" w:rsidRPr="00135E6E">
        <w:rPr>
          <w:rFonts w:ascii="ＭＳ ゴシック" w:eastAsia="ＭＳ ゴシック" w:hAnsi="ＭＳ ゴシック" w:cs="ＭＳ ゴシック"/>
          <w:spacing w:val="3"/>
        </w:rPr>
        <w:t>減</w:t>
      </w:r>
      <w:r w:rsidR="001E5DAF" w:rsidRPr="00135E6E">
        <w:rPr>
          <w:rFonts w:ascii="ＭＳ ゴシック" w:eastAsia="ＭＳ ゴシック" w:hAnsi="ＭＳ ゴシック" w:cs="ＭＳ ゴシック"/>
          <w:spacing w:val="-4"/>
        </w:rPr>
        <w:t>少したことを行政機関が証した書面</w:t>
      </w:r>
      <w:r w:rsidR="001E5DAF" w:rsidRPr="00135E6E">
        <w:rPr>
          <w:rFonts w:ascii="ＭＳ ゴシック" w:eastAsia="ＭＳ ゴシック" w:hAnsi="ＭＳ ゴシック" w:cs="ＭＳ ゴシック"/>
          <w:spacing w:val="-3"/>
        </w:rPr>
        <w:t>（例：セーフティネット保証</w:t>
      </w:r>
      <w:r w:rsidR="00852F4B">
        <w:rPr>
          <w:rFonts w:ascii="ＭＳ ゴシック" w:eastAsia="ＭＳ ゴシック" w:hAnsi="ＭＳ ゴシック" w:cs="ＭＳ ゴシック"/>
          <w:spacing w:val="-3"/>
        </w:rPr>
        <w:t>４</w:t>
      </w:r>
      <w:r w:rsidR="001E5DAF" w:rsidRPr="00135E6E">
        <w:rPr>
          <w:rFonts w:ascii="ＭＳ ゴシック" w:eastAsia="ＭＳ ゴシック" w:hAnsi="ＭＳ ゴシック" w:cs="ＭＳ ゴシック"/>
          <w:spacing w:val="-3"/>
        </w:rPr>
        <w:t>号の認</w:t>
      </w:r>
      <w:r w:rsidR="001E5DAF" w:rsidRPr="00135E6E">
        <w:rPr>
          <w:rFonts w:ascii="ＭＳ ゴシック" w:eastAsia="ＭＳ ゴシック" w:hAnsi="ＭＳ ゴシック" w:cs="ＭＳ ゴシック"/>
          <w:spacing w:val="-4"/>
        </w:rPr>
        <w:t>定書や、地方自治体が独自に発行した証明書等</w:t>
      </w:r>
      <w:r w:rsidR="001E5DAF" w:rsidRPr="00135E6E">
        <w:rPr>
          <w:rFonts w:ascii="ＭＳ ゴシック" w:eastAsia="ＭＳ ゴシック" w:hAnsi="ＭＳ ゴシック" w:cs="ＭＳ ゴシック"/>
          <w:spacing w:val="-8"/>
        </w:rPr>
        <w:t>）</w:t>
      </w:r>
      <w:r w:rsidR="001E5DAF" w:rsidRPr="00135E6E">
        <w:rPr>
          <w:rFonts w:ascii="ＭＳ ゴシック" w:eastAsia="ＭＳ ゴシック" w:hAnsi="ＭＳ ゴシック" w:cs="ＭＳ ゴシック"/>
          <w:spacing w:val="-3"/>
        </w:rPr>
        <w:t>を本紙に添付のこと</w:t>
      </w:r>
      <w:r w:rsidR="001E5DAF" w:rsidRPr="00135E6E">
        <w:rPr>
          <w:rFonts w:ascii="ＭＳ ゴシック" w:eastAsia="ＭＳ ゴシック" w:hAnsi="ＭＳ ゴシック" w:cs="ＭＳ ゴシック"/>
        </w:rPr>
        <w:t>（</w:t>
      </w:r>
      <w:r w:rsidR="001E5DAF" w:rsidRPr="00135E6E">
        <w:rPr>
          <w:rFonts w:ascii="ＭＳ ゴシック" w:eastAsia="ＭＳ ゴシック" w:hAnsi="ＭＳ ゴシック" w:cs="ＭＳ ゴシック"/>
          <w:spacing w:val="-12"/>
        </w:rPr>
        <w:t>不</w:t>
      </w:r>
      <w:r w:rsidR="001E5DAF" w:rsidRPr="00135E6E">
        <w:rPr>
          <w:rFonts w:ascii="ＭＳ ゴシック" w:eastAsia="ＭＳ ゴシック" w:hAnsi="ＭＳ ゴシック" w:cs="ＭＳ ゴシック"/>
          <w:spacing w:val="-2"/>
        </w:rPr>
        <w:t>備の場合は対象外</w:t>
      </w:r>
      <w:r w:rsidR="001E5DAF" w:rsidRPr="00135E6E">
        <w:rPr>
          <w:rFonts w:ascii="ＭＳ ゴシック" w:eastAsia="ＭＳ ゴシック" w:hAnsi="ＭＳ ゴシック" w:cs="ＭＳ ゴシック"/>
          <w:spacing w:val="-111"/>
        </w:rPr>
        <w:t>）</w:t>
      </w:r>
      <w:r w:rsidR="001E5DAF" w:rsidRPr="00135E6E">
        <w:rPr>
          <w:rFonts w:ascii="ＭＳ ゴシック" w:eastAsia="ＭＳ ゴシック" w:hAnsi="ＭＳ ゴシック" w:cs="ＭＳ ゴシック"/>
          <w:u w:val="single"/>
        </w:rPr>
        <w:t>（</w:t>
      </w:r>
      <w:r w:rsidR="001E5DAF" w:rsidRPr="00135E6E">
        <w:rPr>
          <w:rFonts w:ascii="ＭＳ ゴシック" w:eastAsia="ＭＳ ゴシック" w:hAnsi="ＭＳ ゴシック" w:cs="ＭＳ ゴシック"/>
          <w:spacing w:val="-3"/>
          <w:u w:val="single"/>
        </w:rPr>
        <w:t>写しでも可</w:t>
      </w:r>
      <w:r w:rsidR="001E5DAF" w:rsidRPr="00135E6E">
        <w:rPr>
          <w:rFonts w:ascii="ＭＳ ゴシック" w:eastAsia="ＭＳ ゴシック" w:hAnsi="ＭＳ ゴシック" w:cs="ＭＳ ゴシック"/>
          <w:u w:val="single"/>
        </w:rPr>
        <w:t>）</w:t>
      </w:r>
      <w:r w:rsidR="00A571A2">
        <w:rPr>
          <w:rFonts w:ascii="ＭＳ ゴシック" w:eastAsia="ＭＳ ゴシック" w:hAnsi="ＭＳ ゴシック" w:cs="ＭＳ ゴシック" w:hint="eastAsia"/>
          <w:u w:val="single"/>
        </w:rPr>
        <w:t>※原則、証明書の名義は事業者名であること。</w:t>
      </w:r>
    </w:p>
    <w:p w14:paraId="50ED5DA6" w14:textId="2E3F2A84" w:rsidR="001E5DAF" w:rsidRPr="00135E6E" w:rsidRDefault="001948F6" w:rsidP="00F369A8">
      <w:pPr>
        <w:spacing w:before="1" w:line="283" w:lineRule="auto"/>
        <w:ind w:leftChars="100" w:left="434" w:hangingChars="100" w:hanging="214"/>
        <w:jc w:val="both"/>
        <w:rPr>
          <w:rFonts w:ascii="ＭＳ ゴシック" w:eastAsia="ＭＳ ゴシック" w:hAnsi="ＭＳ ゴシック" w:cs="ＭＳ ゴシック"/>
          <w:spacing w:val="-3"/>
        </w:rPr>
      </w:pPr>
      <w:r>
        <w:rPr>
          <w:rFonts w:ascii="ＭＳ ゴシック" w:eastAsia="ＭＳ ゴシック" w:hAnsi="ＭＳ ゴシック" w:cs="ＭＳ ゴシック" w:hint="eastAsia"/>
          <w:spacing w:val="-6"/>
        </w:rPr>
        <w:t>◇</w:t>
      </w:r>
      <w:r w:rsidR="001E5DAF" w:rsidRPr="00135E6E">
        <w:rPr>
          <w:rFonts w:ascii="ＭＳ ゴシック" w:eastAsia="ＭＳ ゴシック" w:hAnsi="ＭＳ ゴシック" w:cs="ＭＳ ゴシック"/>
          <w:spacing w:val="-6"/>
          <w:u w:val="single"/>
        </w:rPr>
        <w:t>創業から</w:t>
      </w:r>
      <w:r w:rsidR="00852F4B">
        <w:rPr>
          <w:rFonts w:ascii="ＭＳ ゴシック" w:eastAsia="ＭＳ ゴシック" w:hAnsi="ＭＳ ゴシック" w:cs="ＭＳ ゴシック"/>
          <w:spacing w:val="-6"/>
          <w:u w:val="single"/>
        </w:rPr>
        <w:t>１</w:t>
      </w:r>
      <w:r w:rsidR="001E5DAF" w:rsidRPr="00135E6E">
        <w:rPr>
          <w:rFonts w:ascii="ＭＳ ゴシック" w:eastAsia="ＭＳ ゴシック" w:hAnsi="ＭＳ ゴシック" w:cs="ＭＳ ゴシック"/>
          <w:spacing w:val="-6"/>
          <w:u w:val="single"/>
        </w:rPr>
        <w:t>年未満のため前年同月との売上高比較ができない場合は、</w:t>
      </w:r>
      <w:r w:rsidR="00EE2182" w:rsidRPr="00135E6E">
        <w:rPr>
          <w:rFonts w:ascii="ＭＳ ゴシック" w:eastAsia="ＭＳ ゴシック" w:hAnsi="ＭＳ ゴシック" w:cs="ＭＳ ゴシック" w:hint="eastAsia"/>
          <w:spacing w:val="-6"/>
          <w:u w:val="single"/>
        </w:rPr>
        <w:t>創業以降から</w:t>
      </w:r>
      <w:r w:rsidR="00EE2182" w:rsidRPr="00427942">
        <w:rPr>
          <w:rFonts w:ascii="ＭＳ ゴシック" w:eastAsia="ＭＳ ゴシック" w:hAnsi="ＭＳ ゴシック" w:cs="ＭＳ ゴシック" w:hint="eastAsia"/>
          <w:spacing w:val="-6"/>
          <w:u w:val="single"/>
        </w:rPr>
        <w:t>令和</w:t>
      </w:r>
      <w:r w:rsidR="00E938E3">
        <w:rPr>
          <w:rFonts w:ascii="ＭＳ ゴシック" w:eastAsia="ＭＳ ゴシック" w:hAnsi="ＭＳ ゴシック" w:cs="ＭＳ ゴシック" w:hint="eastAsia"/>
          <w:spacing w:val="-6"/>
          <w:u w:val="single"/>
        </w:rPr>
        <w:t>７</w:t>
      </w:r>
      <w:r w:rsidR="00EE2182" w:rsidRPr="00427942">
        <w:rPr>
          <w:rFonts w:ascii="ＭＳ ゴシック" w:eastAsia="ＭＳ ゴシック" w:hAnsi="ＭＳ ゴシック" w:cs="ＭＳ ゴシック" w:hint="eastAsia"/>
          <w:spacing w:val="-6"/>
          <w:u w:val="single"/>
        </w:rPr>
        <w:t>年</w:t>
      </w:r>
      <w:r w:rsidR="00A33572">
        <w:rPr>
          <w:rFonts w:ascii="ＭＳ ゴシック" w:eastAsia="ＭＳ ゴシック" w:hAnsi="ＭＳ ゴシック" w:cs="ＭＳ ゴシック" w:hint="eastAsia"/>
          <w:spacing w:val="-6"/>
          <w:u w:val="single"/>
        </w:rPr>
        <w:t>６</w:t>
      </w:r>
      <w:r w:rsidR="00EE2182" w:rsidRPr="00427942">
        <w:rPr>
          <w:rFonts w:ascii="ＭＳ ゴシック" w:eastAsia="ＭＳ ゴシック" w:hAnsi="ＭＳ ゴシック" w:cs="ＭＳ ゴシック" w:hint="eastAsia"/>
          <w:spacing w:val="-6"/>
          <w:u w:val="single"/>
        </w:rPr>
        <w:t>月</w:t>
      </w:r>
      <w:r w:rsidR="00EE2182" w:rsidRPr="006C4561">
        <w:rPr>
          <w:rFonts w:ascii="ＭＳ ゴシック" w:eastAsia="ＭＳ ゴシック" w:hAnsi="ＭＳ ゴシック" w:cs="ＭＳ ゴシック" w:hint="eastAsia"/>
          <w:spacing w:val="-6"/>
          <w:u w:val="single"/>
        </w:rPr>
        <w:t>までの間で連続する任意の</w:t>
      </w:r>
      <w:r w:rsidR="00852F4B">
        <w:rPr>
          <w:rFonts w:ascii="ＭＳ ゴシック" w:eastAsia="ＭＳ ゴシック" w:hAnsi="ＭＳ ゴシック" w:cs="ＭＳ ゴシック" w:hint="eastAsia"/>
          <w:spacing w:val="-6"/>
          <w:u w:val="single"/>
        </w:rPr>
        <w:t>３</w:t>
      </w:r>
      <w:r w:rsidR="00EE2182" w:rsidRPr="006C4561">
        <w:rPr>
          <w:rFonts w:ascii="ＭＳ ゴシック" w:eastAsia="ＭＳ ゴシック" w:hAnsi="ＭＳ ゴシック" w:cs="ＭＳ ゴシック" w:hint="eastAsia"/>
          <w:spacing w:val="-6"/>
          <w:u w:val="single"/>
        </w:rPr>
        <w:t>か月（</w:t>
      </w:r>
      <w:r w:rsidR="00E938E3">
        <w:rPr>
          <w:rFonts w:ascii="ＭＳ ゴシック" w:eastAsia="ＭＳ ゴシック" w:hAnsi="ＭＳ ゴシック" w:cs="ＭＳ ゴシック" w:hint="eastAsia"/>
          <w:spacing w:val="-6"/>
          <w:u w:val="single"/>
        </w:rPr>
        <w:t>１</w:t>
      </w:r>
      <w:r w:rsidR="00EE2182" w:rsidRPr="00427942">
        <w:rPr>
          <w:rFonts w:ascii="ＭＳ ゴシック" w:eastAsia="ＭＳ ゴシック" w:hAnsi="ＭＳ ゴシック" w:cs="ＭＳ ゴシック" w:hint="eastAsia"/>
          <w:spacing w:val="-6"/>
          <w:u w:val="single"/>
        </w:rPr>
        <w:t>月から</w:t>
      </w:r>
      <w:r w:rsidR="00E938E3">
        <w:rPr>
          <w:rFonts w:ascii="ＭＳ ゴシック" w:eastAsia="ＭＳ ゴシック" w:hAnsi="ＭＳ ゴシック" w:cs="ＭＳ ゴシック" w:hint="eastAsia"/>
          <w:spacing w:val="-6"/>
          <w:u w:val="single"/>
        </w:rPr>
        <w:t>３</w:t>
      </w:r>
      <w:r w:rsidR="00EE2182" w:rsidRPr="00427942">
        <w:rPr>
          <w:rFonts w:ascii="ＭＳ ゴシック" w:eastAsia="ＭＳ ゴシック" w:hAnsi="ＭＳ ゴシック" w:cs="ＭＳ ゴシック" w:hint="eastAsia"/>
          <w:spacing w:val="-6"/>
          <w:u w:val="single"/>
        </w:rPr>
        <w:t>月</w:t>
      </w:r>
      <w:r w:rsidR="00EE2182" w:rsidRPr="00135E6E">
        <w:rPr>
          <w:rFonts w:ascii="ＭＳ ゴシック" w:eastAsia="ＭＳ ゴシック" w:hAnsi="ＭＳ ゴシック" w:cs="ＭＳ ゴシック" w:hint="eastAsia"/>
          <w:spacing w:val="-6"/>
          <w:u w:val="single"/>
        </w:rPr>
        <w:t>までなど）</w:t>
      </w:r>
      <w:r w:rsidR="001E5DAF" w:rsidRPr="00135E6E">
        <w:rPr>
          <w:rFonts w:ascii="ＭＳ ゴシック" w:eastAsia="ＭＳ ゴシック" w:hAnsi="ＭＳ ゴシック" w:cs="ＭＳ ゴシック"/>
          <w:spacing w:val="4"/>
          <w:u w:val="single"/>
        </w:rPr>
        <w:t>の売上高平均と比較して</w:t>
      </w:r>
      <w:r w:rsidR="00852F4B">
        <w:rPr>
          <w:rFonts w:ascii="ＭＳ ゴシック" w:eastAsia="ＭＳ ゴシック" w:hAnsi="ＭＳ ゴシック" w:cs="ＭＳ ゴシック" w:hint="eastAsia"/>
          <w:u w:val="single"/>
        </w:rPr>
        <w:t>２</w:t>
      </w:r>
      <w:r w:rsidR="00852F4B">
        <w:rPr>
          <w:rFonts w:ascii="ＭＳ ゴシック" w:eastAsia="ＭＳ ゴシック" w:hAnsi="ＭＳ ゴシック" w:cs="ＭＳ ゴシック"/>
          <w:u w:val="single"/>
        </w:rPr>
        <w:t>０</w:t>
      </w:r>
      <w:r w:rsidR="001E5DAF" w:rsidRPr="00135E6E">
        <w:rPr>
          <w:rFonts w:ascii="ＭＳ ゴシック" w:eastAsia="ＭＳ ゴシック" w:hAnsi="ＭＳ ゴシック" w:cs="ＭＳ ゴシック"/>
          <w:u w:val="single"/>
        </w:rPr>
        <w:t>%以上</w:t>
      </w:r>
      <w:r w:rsidR="001E5DAF" w:rsidRPr="00135E6E">
        <w:rPr>
          <w:rFonts w:ascii="ＭＳ ゴシック" w:eastAsia="ＭＳ ゴシック" w:hAnsi="ＭＳ ゴシック" w:cs="ＭＳ ゴシック"/>
          <w:spacing w:val="4"/>
          <w:u w:val="single"/>
        </w:rPr>
        <w:t>減少したことを行政機関が</w:t>
      </w:r>
      <w:r w:rsidR="001E5DAF" w:rsidRPr="00135E6E">
        <w:rPr>
          <w:rFonts w:ascii="ＭＳ ゴシック" w:eastAsia="ＭＳ ゴシック" w:hAnsi="ＭＳ ゴシック" w:cs="ＭＳ ゴシック"/>
          <w:spacing w:val="-3"/>
          <w:u w:val="single"/>
        </w:rPr>
        <w:t>証した書面を添付のこと</w:t>
      </w:r>
      <w:r w:rsidR="000D49E1">
        <w:rPr>
          <w:rFonts w:ascii="ＭＳ ゴシック" w:eastAsia="ＭＳ ゴシック" w:hAnsi="ＭＳ ゴシック" w:cs="ＭＳ ゴシック" w:hint="eastAsia"/>
          <w:spacing w:val="-3"/>
          <w:u w:val="single"/>
        </w:rPr>
        <w:t>（</w:t>
      </w:r>
      <w:r w:rsidR="006A5989">
        <w:rPr>
          <w:rFonts w:ascii="ＭＳ ゴシック" w:eastAsia="ＭＳ ゴシック" w:hAnsi="ＭＳ ゴシック" w:cs="ＭＳ ゴシック" w:hint="eastAsia"/>
          <w:spacing w:val="-3"/>
          <w:u w:val="single"/>
        </w:rPr>
        <w:t>創業から</w:t>
      </w:r>
      <w:r w:rsidR="00852F4B">
        <w:rPr>
          <w:rFonts w:ascii="ＭＳ ゴシック" w:eastAsia="ＭＳ ゴシック" w:hAnsi="ＭＳ ゴシック" w:cs="ＭＳ ゴシック" w:hint="eastAsia"/>
          <w:spacing w:val="-3"/>
          <w:u w:val="single"/>
        </w:rPr>
        <w:t>３</w:t>
      </w:r>
      <w:r w:rsidR="006A5989">
        <w:rPr>
          <w:rFonts w:ascii="ＭＳ ゴシック" w:eastAsia="ＭＳ ゴシック" w:hAnsi="ＭＳ ゴシック" w:cs="ＭＳ ゴシック" w:hint="eastAsia"/>
          <w:spacing w:val="-3"/>
          <w:u w:val="single"/>
        </w:rPr>
        <w:t>ヶ月に満たない事業者は対象外）</w:t>
      </w:r>
    </w:p>
    <w:p w14:paraId="6457918E" w14:textId="7216B594" w:rsidR="009D08ED" w:rsidRPr="00135E6E" w:rsidRDefault="009D08ED" w:rsidP="001E5DAF">
      <w:pPr>
        <w:tabs>
          <w:tab w:val="left" w:pos="1100"/>
          <w:tab w:val="left" w:pos="9356"/>
        </w:tabs>
        <w:spacing w:before="70"/>
        <w:ind w:right="142"/>
        <w:rPr>
          <w:rFonts w:ascii="ＭＳ ゴシック" w:eastAsia="ＭＳ ゴシック" w:hAnsi="ＭＳ ゴシック" w:cs="ＭＳ ゴシック"/>
          <w:spacing w:val="-3"/>
        </w:rPr>
      </w:pPr>
    </w:p>
    <w:p w14:paraId="24B84E11" w14:textId="77777777" w:rsidR="007F0FB5" w:rsidRDefault="007F0FB5" w:rsidP="0001227C">
      <w:pPr>
        <w:spacing w:before="12"/>
        <w:ind w:left="474" w:hangingChars="200" w:hanging="474"/>
        <w:rPr>
          <w:rFonts w:ascii="ＭＳ ゴシック" w:eastAsia="ＭＳ ゴシック" w:hAnsi="ＭＳ ゴシック" w:cs="ＭＳ ゴシック"/>
          <w:spacing w:val="-3"/>
          <w:sz w:val="24"/>
          <w:szCs w:val="24"/>
        </w:rPr>
      </w:pPr>
    </w:p>
    <w:p w14:paraId="5B663A8F" w14:textId="0C81E93D" w:rsidR="0001227C" w:rsidRPr="00135E6E" w:rsidRDefault="003017CF" w:rsidP="0001227C">
      <w:pPr>
        <w:spacing w:before="12"/>
        <w:ind w:left="474" w:hangingChars="200" w:hanging="47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pacing w:val="-3"/>
          <w:sz w:val="24"/>
          <w:szCs w:val="24"/>
        </w:rPr>
        <w:t>３</w:t>
      </w:r>
      <w:r w:rsidR="0001227C" w:rsidRPr="00135E6E">
        <w:rPr>
          <w:rFonts w:ascii="ＭＳ ゴシック" w:eastAsia="ＭＳ ゴシック" w:hAnsi="ＭＳ ゴシック" w:cs="ＭＳ ゴシック"/>
          <w:spacing w:val="-3"/>
          <w:sz w:val="24"/>
          <w:szCs w:val="24"/>
        </w:rPr>
        <w:t>.</w:t>
      </w:r>
      <w:r w:rsidR="0001227C" w:rsidRPr="00135E6E">
        <w:rPr>
          <w:rFonts w:ascii="ＭＳ ゴシック" w:eastAsia="ＭＳ ゴシック" w:hAnsi="ＭＳ ゴシック" w:cs="ＭＳ ゴシック"/>
          <w:sz w:val="24"/>
          <w:szCs w:val="24"/>
        </w:rPr>
        <w:t xml:space="preserve"> 以下の(</w:t>
      </w:r>
      <w:r w:rsidR="00852F4B">
        <w:rPr>
          <w:rFonts w:ascii="ＭＳ ゴシック" w:eastAsia="ＭＳ ゴシック" w:hAnsi="ＭＳ ゴシック" w:cs="ＭＳ ゴシック"/>
          <w:sz w:val="24"/>
          <w:szCs w:val="24"/>
        </w:rPr>
        <w:t>１</w:t>
      </w:r>
      <w:r w:rsidR="0001227C" w:rsidRPr="00135E6E">
        <w:rPr>
          <w:rFonts w:ascii="ＭＳ ゴシック" w:eastAsia="ＭＳ ゴシック" w:hAnsi="ＭＳ ゴシック" w:cs="ＭＳ ゴシック"/>
          <w:sz w:val="24"/>
          <w:szCs w:val="24"/>
        </w:rPr>
        <w:t>)～(</w:t>
      </w:r>
      <w:r w:rsidR="002C3074">
        <w:rPr>
          <w:rFonts w:ascii="ＭＳ ゴシック" w:eastAsia="ＭＳ ゴシック" w:hAnsi="ＭＳ ゴシック" w:cs="ＭＳ ゴシック" w:hint="eastAsia"/>
          <w:sz w:val="24"/>
          <w:szCs w:val="24"/>
        </w:rPr>
        <w:t>５</w:t>
      </w:r>
      <w:r w:rsidR="0001227C" w:rsidRPr="00135E6E">
        <w:rPr>
          <w:rFonts w:ascii="ＭＳ ゴシック" w:eastAsia="ＭＳ ゴシック" w:hAnsi="ＭＳ ゴシック" w:cs="ＭＳ ゴシック"/>
          <w:sz w:val="24"/>
          <w:szCs w:val="24"/>
        </w:rPr>
        <w:t>)を全て満たす場合には</w:t>
      </w:r>
      <w:r w:rsidR="0001227C" w:rsidRPr="00135E6E">
        <w:rPr>
          <w:rFonts w:ascii="ＭＳ ゴシック" w:eastAsia="ＭＳ ゴシック" w:hAnsi="ＭＳ ゴシック" w:cs="ＭＳ ゴシック" w:hint="eastAsia"/>
          <w:sz w:val="24"/>
          <w:szCs w:val="24"/>
        </w:rPr>
        <w:t>、</w:t>
      </w:r>
      <w:r w:rsidR="0001227C" w:rsidRPr="00135E6E">
        <w:rPr>
          <w:rFonts w:ascii="ＭＳ ゴシック" w:eastAsia="ＭＳ ゴシック" w:hAnsi="ＭＳ ゴシック" w:cs="ＭＳ ゴシック"/>
          <w:sz w:val="24"/>
          <w:szCs w:val="24"/>
        </w:rPr>
        <w:t>定額の補助率の</w:t>
      </w:r>
      <w:r w:rsidR="0001227C" w:rsidRPr="00135E6E">
        <w:rPr>
          <w:rFonts w:ascii="ＭＳ ゴシック" w:eastAsia="ＭＳ ゴシック" w:hAnsi="ＭＳ ゴシック" w:cs="ＭＳ ゴシック" w:hint="eastAsia"/>
          <w:sz w:val="24"/>
          <w:szCs w:val="24"/>
        </w:rPr>
        <w:t>申請を</w:t>
      </w:r>
      <w:r w:rsidR="0001227C" w:rsidRPr="00135E6E">
        <w:rPr>
          <w:rFonts w:ascii="ＭＳ ゴシック" w:eastAsia="ＭＳ ゴシック" w:hAnsi="ＭＳ ゴシック" w:cs="ＭＳ ゴシック"/>
          <w:sz w:val="24"/>
          <w:szCs w:val="24"/>
        </w:rPr>
        <w:t>することができます</w:t>
      </w:r>
      <w:r w:rsidR="0001227C" w:rsidRPr="00135E6E">
        <w:rPr>
          <w:rFonts w:ascii="ＭＳ ゴシック" w:eastAsia="ＭＳ ゴシック" w:hAnsi="ＭＳ ゴシック" w:cs="ＭＳ ゴシック" w:hint="eastAsia"/>
          <w:sz w:val="24"/>
          <w:szCs w:val="24"/>
        </w:rPr>
        <w:t>。</w:t>
      </w:r>
    </w:p>
    <w:p w14:paraId="05476AEB" w14:textId="3EB70712" w:rsidR="00F13ACA" w:rsidRPr="006C4561" w:rsidRDefault="00F13ACA" w:rsidP="0001227C">
      <w:pPr>
        <w:spacing w:before="12"/>
        <w:ind w:left="480" w:hangingChars="200" w:hanging="480"/>
        <w:rPr>
          <w:rFonts w:ascii="ＭＳ ゴシック" w:eastAsia="ＭＳ ゴシック" w:hAnsi="ＭＳ ゴシック" w:cs="ＭＳ ゴシック"/>
          <w:sz w:val="24"/>
          <w:szCs w:val="24"/>
        </w:rPr>
      </w:pPr>
    </w:p>
    <w:p w14:paraId="7BE16ADE" w14:textId="289AE57A" w:rsidR="0001227C"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①</w:t>
      </w:r>
      <w:r w:rsidRPr="006C4561">
        <w:rPr>
          <w:rFonts w:ascii="ＭＳ ゴシック" w:eastAsia="ＭＳ ゴシック" w:hAnsi="ＭＳ ゴシック" w:cs="ＭＳ ゴシック"/>
        </w:rPr>
        <w:t xml:space="preserve"> (　　)以下の（</w:t>
      </w:r>
      <w:r w:rsidR="00852F4B">
        <w:rPr>
          <w:rFonts w:ascii="ＭＳ ゴシック" w:eastAsia="ＭＳ ゴシック" w:hAnsi="ＭＳ ゴシック" w:cs="ＭＳ ゴシック"/>
        </w:rPr>
        <w:t>１</w:t>
      </w:r>
      <w:r w:rsidRPr="006C4561">
        <w:rPr>
          <w:rFonts w:ascii="ＭＳ ゴシック" w:eastAsia="ＭＳ ゴシック" w:hAnsi="ＭＳ ゴシック" w:cs="ＭＳ ゴシック"/>
        </w:rPr>
        <w:t>）～（</w:t>
      </w:r>
      <w:r w:rsidR="002C3074">
        <w:rPr>
          <w:rFonts w:ascii="ＭＳ ゴシック" w:eastAsia="ＭＳ ゴシック" w:hAnsi="ＭＳ ゴシック" w:cs="ＭＳ ゴシック" w:hint="eastAsia"/>
        </w:rPr>
        <w:t>５</w:t>
      </w:r>
      <w:r w:rsidRPr="006C4561">
        <w:rPr>
          <w:rFonts w:ascii="ＭＳ ゴシック" w:eastAsia="ＭＳ ゴシック" w:hAnsi="ＭＳ ゴシック" w:cs="ＭＳ ゴシック"/>
        </w:rPr>
        <w:t>）項目にすべて該当する</w:t>
      </w:r>
      <w:r w:rsidRPr="006C4561">
        <w:rPr>
          <w:rFonts w:ascii="ＭＳ ゴシック" w:eastAsia="ＭＳ ゴシック" w:hAnsi="ＭＳ ゴシック" w:cs="ＭＳ ゴシック" w:hint="eastAsia"/>
        </w:rPr>
        <w:t>ため定額の補助率を希望する</w:t>
      </w:r>
    </w:p>
    <w:p w14:paraId="773EB4AD" w14:textId="0B6249C5" w:rsidR="00855297" w:rsidRPr="006C4561" w:rsidRDefault="0001227C" w:rsidP="00DB20AF">
      <w:pPr>
        <w:spacing w:before="12" w:afterLines="100" w:after="240"/>
        <w:ind w:leftChars="129" w:left="284"/>
        <w:rPr>
          <w:rFonts w:ascii="ＭＳ ゴシック" w:eastAsia="ＭＳ ゴシック" w:hAnsi="ＭＳ ゴシック" w:cs="ＭＳ ゴシック"/>
          <w:spacing w:val="-3"/>
        </w:rPr>
      </w:pPr>
      <w:r w:rsidRPr="006C4561">
        <w:rPr>
          <w:rFonts w:ascii="ＭＳ ゴシック" w:eastAsia="ＭＳ ゴシック" w:hAnsi="ＭＳ ゴシック" w:cs="ＭＳ ゴシック" w:hint="eastAsia"/>
        </w:rPr>
        <w:t>②</w:t>
      </w:r>
      <w:r w:rsidRPr="006C4561">
        <w:rPr>
          <w:rFonts w:ascii="ＭＳ ゴシック" w:eastAsia="ＭＳ ゴシック" w:hAnsi="ＭＳ ゴシック" w:cs="ＭＳ ゴシック"/>
        </w:rPr>
        <w:t xml:space="preserve"> (　　)以下の</w:t>
      </w:r>
      <w:r w:rsidR="002523E3">
        <w:rPr>
          <w:rFonts w:ascii="ＭＳ ゴシック" w:eastAsia="ＭＳ ゴシック" w:hAnsi="ＭＳ ゴシック" w:cs="ＭＳ ゴシック" w:hint="eastAsia"/>
        </w:rPr>
        <w:t>（</w:t>
      </w:r>
      <w:r w:rsidR="00852F4B">
        <w:rPr>
          <w:rFonts w:ascii="ＭＳ ゴシック" w:eastAsia="ＭＳ ゴシック" w:hAnsi="ＭＳ ゴシック" w:cs="ＭＳ ゴシック" w:hint="eastAsia"/>
        </w:rPr>
        <w:t>１</w:t>
      </w:r>
      <w:r w:rsidR="002523E3">
        <w:rPr>
          <w:rFonts w:ascii="ＭＳ ゴシック" w:eastAsia="ＭＳ ゴシック" w:hAnsi="ＭＳ ゴシック" w:cs="ＭＳ ゴシック" w:hint="eastAsia"/>
        </w:rPr>
        <w:t>）～（</w:t>
      </w:r>
      <w:r w:rsidR="002C3074">
        <w:rPr>
          <w:rFonts w:ascii="ＭＳ ゴシック" w:eastAsia="ＭＳ ゴシック" w:hAnsi="ＭＳ ゴシック" w:cs="ＭＳ ゴシック" w:hint="eastAsia"/>
        </w:rPr>
        <w:t>５</w:t>
      </w:r>
      <w:r w:rsidR="002523E3">
        <w:rPr>
          <w:rFonts w:ascii="ＭＳ ゴシック" w:eastAsia="ＭＳ ゴシック" w:hAnsi="ＭＳ ゴシック" w:cs="ＭＳ ゴシック"/>
        </w:rPr>
        <w:t>）</w:t>
      </w:r>
      <w:r w:rsidRPr="006C4561">
        <w:rPr>
          <w:rFonts w:ascii="ＭＳ ゴシック" w:eastAsia="ＭＳ ゴシック" w:hAnsi="ＭＳ ゴシック" w:cs="ＭＳ ゴシック"/>
        </w:rPr>
        <w:t>項目</w:t>
      </w:r>
      <w:r w:rsidR="0034247D">
        <w:rPr>
          <w:rFonts w:ascii="ＭＳ ゴシック" w:eastAsia="ＭＳ ゴシック" w:hAnsi="ＭＳ ゴシック" w:cs="ＭＳ ゴシック" w:hint="eastAsia"/>
        </w:rPr>
        <w:t>のうち該当しないものがある</w:t>
      </w:r>
      <w:r w:rsidRPr="006C4561">
        <w:rPr>
          <w:rFonts w:ascii="ＭＳ ゴシック" w:eastAsia="ＭＳ ゴシック" w:hAnsi="ＭＳ ゴシック" w:cs="ＭＳ ゴシック" w:hint="eastAsia"/>
        </w:rPr>
        <w:t xml:space="preserve">　</w:t>
      </w:r>
    </w:p>
    <w:p w14:paraId="2DC90DF6" w14:textId="4F7478D6" w:rsidR="00A05F3C" w:rsidRDefault="00A05F3C" w:rsidP="00A05F3C">
      <w:pPr>
        <w:pStyle w:val="aa"/>
        <w:ind w:leftChars="100" w:left="664" w:hangingChars="200"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A05F3C">
        <w:rPr>
          <w:rFonts w:ascii="ＭＳ ゴシック" w:eastAsia="ＭＳ ゴシック" w:hAnsi="ＭＳ ゴシック" w:hint="eastAsia"/>
          <w:sz w:val="22"/>
          <w:szCs w:val="22"/>
          <w:lang w:bidi="ja-JP"/>
        </w:rPr>
        <w:t>新型コロナウイルス感染症（令和２年１月２８日政令第１１号により指定感染症に指定された感染症をいう。）の影響を受けた事業者</w:t>
      </w:r>
    </w:p>
    <w:p w14:paraId="3E86D80D" w14:textId="6161DBAB" w:rsidR="00A05F3C" w:rsidRPr="006C4561" w:rsidRDefault="00A05F3C" w:rsidP="00A05F3C">
      <w:pPr>
        <w:pStyle w:val="aa"/>
        <w:ind w:leftChars="100" w:left="66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2C3074">
        <w:rPr>
          <w:rFonts w:ascii="ＭＳ ゴシック" w:eastAsia="ＭＳ ゴシック" w:hAnsi="ＭＳ ゴシック" w:hint="eastAsia"/>
          <w:sz w:val="22"/>
          <w:szCs w:val="22"/>
        </w:rPr>
        <w:t>２</w:t>
      </w:r>
      <w:r w:rsidRPr="00427942">
        <w:rPr>
          <w:rFonts w:ascii="ＭＳ ゴシック" w:eastAsia="ＭＳ ゴシック" w:hAnsi="ＭＳ ゴシック"/>
          <w:sz w:val="22"/>
          <w:szCs w:val="22"/>
        </w:rPr>
        <w:t>）</w:t>
      </w:r>
      <w:r w:rsidRPr="006C4561">
        <w:rPr>
          <w:rFonts w:ascii="ＭＳ ゴシック" w:eastAsia="ＭＳ ゴシック" w:hAnsi="ＭＳ ゴシック"/>
          <w:sz w:val="22"/>
          <w:szCs w:val="22"/>
        </w:rPr>
        <w:t>過去数年以内に発生した災害で被害を受けた以下のいずれ</w:t>
      </w:r>
      <w:r w:rsidR="002C3074">
        <w:rPr>
          <w:rFonts w:ascii="ＭＳ ゴシック" w:eastAsia="ＭＳ ゴシック" w:hAnsi="ＭＳ ゴシック" w:hint="eastAsia"/>
          <w:sz w:val="22"/>
          <w:szCs w:val="22"/>
        </w:rPr>
        <w:t>にも</w:t>
      </w:r>
      <w:r w:rsidRPr="006C4561">
        <w:rPr>
          <w:rFonts w:ascii="ＭＳ ゴシック" w:eastAsia="ＭＳ ゴシック" w:hAnsi="ＭＳ ゴシック"/>
          <w:sz w:val="22"/>
          <w:szCs w:val="22"/>
        </w:rPr>
        <w:t>該当する事業者である。</w:t>
      </w:r>
    </w:p>
    <w:p w14:paraId="561B3354" w14:textId="6312F6E9" w:rsidR="00A05F3C" w:rsidRPr="006C4561" w:rsidRDefault="00A05F3C" w:rsidP="00A05F3C">
      <w:pPr>
        <w:pStyle w:val="aa"/>
        <w:ind w:leftChars="100" w:left="22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w:t>
      </w:r>
      <w:r w:rsidR="002C3074" w:rsidRPr="002C3074">
        <w:rPr>
          <w:rFonts w:ascii="ＭＳ ゴシック" w:eastAsia="ＭＳ ゴシック" w:hAnsi="ＭＳ ゴシック" w:hint="eastAsia"/>
          <w:sz w:val="22"/>
          <w:szCs w:val="22"/>
          <w:lang w:bidi="ja-JP"/>
        </w:rPr>
        <w:t>当該災害による事業用資産への被災が証明できる事業者</w:t>
      </w:r>
    </w:p>
    <w:p w14:paraId="6C8CF7BA" w14:textId="2F6B8C0E" w:rsidR="00A05F3C" w:rsidRDefault="00A05F3C" w:rsidP="00A05F3C">
      <w:pPr>
        <w:pStyle w:val="aa"/>
        <w:ind w:leftChars="100" w:left="22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イ　</w:t>
      </w:r>
      <w:r w:rsidR="002C3074" w:rsidRPr="002C3074">
        <w:rPr>
          <w:rFonts w:ascii="ＭＳ ゴシック" w:eastAsia="ＭＳ ゴシック" w:hAnsi="ＭＳ ゴシック" w:hint="eastAsia"/>
          <w:sz w:val="22"/>
          <w:szCs w:val="22"/>
          <w:lang w:bidi="ja-JP"/>
        </w:rPr>
        <w:t>当該災害からの復旧・復興に向けて国等が実施した支援を活用した事業者</w:t>
      </w:r>
    </w:p>
    <w:p w14:paraId="6D5F52A0" w14:textId="481F58F7" w:rsidR="002C3074" w:rsidRDefault="002C3074" w:rsidP="00A05F3C">
      <w:pPr>
        <w:pStyle w:val="aa"/>
        <w:ind w:leftChars="100" w:left="22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（３）次のいずれかに該当する事業者</w:t>
      </w:r>
    </w:p>
    <w:p w14:paraId="139CAA41" w14:textId="43B959E5" w:rsidR="002C3074" w:rsidRDefault="002C3074" w:rsidP="002C3074">
      <w:pPr>
        <w:pStyle w:val="aa"/>
        <w:ind w:leftChars="100" w:left="850" w:hangingChars="284" w:hanging="63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ア　</w:t>
      </w:r>
      <w:r w:rsidRPr="002C3074">
        <w:rPr>
          <w:rFonts w:ascii="ＭＳ ゴシック" w:eastAsia="ＭＳ ゴシック" w:hAnsi="ＭＳ ゴシック" w:hint="eastAsia"/>
          <w:sz w:val="22"/>
          <w:szCs w:val="22"/>
          <w:lang w:bidi="ja-JP"/>
        </w:rPr>
        <w:t>過去数年以内に発生した災害の発生日（当該発生日が令和２年１月２８日以降の災害にあっては令和２年１月２８日とする。）以降、売上高が２０％以上減少している復興途上にある事業者</w:t>
      </w:r>
    </w:p>
    <w:p w14:paraId="003E2E9A" w14:textId="1F741F34" w:rsidR="005C5F1C" w:rsidRPr="006C4561" w:rsidRDefault="005C5F1C" w:rsidP="002C3074">
      <w:pPr>
        <w:pStyle w:val="aa"/>
        <w:ind w:leftChars="100" w:left="850" w:hangingChars="284" w:hanging="630"/>
        <w:rPr>
          <w:rFonts w:ascii="ＭＳ ゴシック" w:eastAsia="ＭＳ ゴシック" w:hAnsi="ＭＳ ゴシック"/>
          <w:sz w:val="22"/>
          <w:szCs w:val="22"/>
        </w:rPr>
      </w:pPr>
    </w:p>
    <w:p w14:paraId="35A5A652" w14:textId="32501114" w:rsidR="002C3074" w:rsidRPr="006C4561" w:rsidRDefault="002C3074" w:rsidP="002C3074">
      <w:pPr>
        <w:pStyle w:val="aa"/>
        <w:ind w:leftChars="100" w:left="850" w:hangingChars="284" w:hanging="63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イ</w:t>
      </w:r>
      <w:r w:rsidRPr="006C4561">
        <w:rPr>
          <w:rFonts w:ascii="ＭＳ ゴシック" w:eastAsia="ＭＳ ゴシック" w:hAnsi="ＭＳ ゴシック" w:hint="eastAsia"/>
          <w:sz w:val="22"/>
          <w:szCs w:val="22"/>
        </w:rPr>
        <w:t xml:space="preserve">　</w:t>
      </w:r>
      <w:r w:rsidRPr="002C3074">
        <w:rPr>
          <w:rFonts w:ascii="ＭＳ ゴシック" w:eastAsia="ＭＳ ゴシック" w:hAnsi="ＭＳ ゴシック" w:hint="eastAsia"/>
          <w:sz w:val="22"/>
          <w:szCs w:val="22"/>
          <w:lang w:bidi="ja-JP"/>
        </w:rPr>
        <w:t>別表</w:t>
      </w:r>
      <w:r w:rsidR="00EF7029">
        <w:rPr>
          <w:rFonts w:ascii="ＭＳ ゴシック" w:eastAsia="ＭＳ ゴシック" w:hAnsi="ＭＳ ゴシック" w:hint="eastAsia"/>
          <w:sz w:val="22"/>
          <w:szCs w:val="22"/>
          <w:lang w:bidi="ja-JP"/>
        </w:rPr>
        <w:t>（公募要領</w:t>
      </w:r>
      <w:r w:rsidR="00C707C9">
        <w:rPr>
          <w:rFonts w:ascii="ＭＳ ゴシック" w:eastAsia="ＭＳ ゴシック" w:hAnsi="ＭＳ ゴシック" w:hint="eastAsia"/>
          <w:sz w:val="22"/>
          <w:szCs w:val="22"/>
          <w:lang w:bidi="ja-JP"/>
        </w:rPr>
        <w:t>Ｐ</w:t>
      </w:r>
      <w:r w:rsidR="00EF7029">
        <w:rPr>
          <w:rFonts w:ascii="ＭＳ ゴシック" w:eastAsia="ＭＳ ゴシック" w:hAnsi="ＭＳ ゴシック" w:hint="eastAsia"/>
          <w:sz w:val="22"/>
          <w:szCs w:val="22"/>
          <w:lang w:bidi="ja-JP"/>
        </w:rPr>
        <w:t>.</w:t>
      </w:r>
      <w:r w:rsidR="00582406">
        <w:rPr>
          <w:rFonts w:ascii="ＭＳ ゴシック" w:eastAsia="ＭＳ ゴシック" w:hAnsi="ＭＳ ゴシック" w:hint="eastAsia"/>
          <w:sz w:val="22"/>
          <w:szCs w:val="22"/>
          <w:lang w:bidi="ja-JP"/>
        </w:rPr>
        <w:t>１１</w:t>
      </w:r>
      <w:r w:rsidR="00EF7029">
        <w:rPr>
          <w:rFonts w:ascii="ＭＳ ゴシック" w:eastAsia="ＭＳ ゴシック" w:hAnsi="ＭＳ ゴシック" w:hint="eastAsia"/>
          <w:sz w:val="22"/>
          <w:szCs w:val="22"/>
          <w:lang w:bidi="ja-JP"/>
        </w:rPr>
        <w:t>）</w:t>
      </w:r>
      <w:r w:rsidRPr="002C3074">
        <w:rPr>
          <w:rFonts w:ascii="ＭＳ ゴシック" w:eastAsia="ＭＳ ゴシック" w:hAnsi="ＭＳ ゴシック" w:hint="eastAsia"/>
          <w:sz w:val="22"/>
          <w:szCs w:val="22"/>
          <w:lang w:bidi="ja-JP"/>
        </w:rPr>
        <w:t>のとおり、令和６年能登半島地震</w:t>
      </w:r>
      <w:r w:rsidR="00582406">
        <w:rPr>
          <w:rFonts w:ascii="ＭＳ ゴシック" w:eastAsia="ＭＳ ゴシック" w:hAnsi="ＭＳ ゴシック" w:hint="eastAsia"/>
          <w:sz w:val="22"/>
          <w:szCs w:val="22"/>
          <w:lang w:bidi="ja-JP"/>
        </w:rPr>
        <w:t>等</w:t>
      </w:r>
      <w:r w:rsidRPr="002C3074">
        <w:rPr>
          <w:rFonts w:ascii="ＭＳ ゴシック" w:eastAsia="ＭＳ ゴシック" w:hAnsi="ＭＳ ゴシック" w:hint="eastAsia"/>
          <w:sz w:val="22"/>
          <w:szCs w:val="22"/>
          <w:lang w:bidi="ja-JP"/>
        </w:rPr>
        <w:t>発生時において厳しい債務</w:t>
      </w:r>
      <w:r w:rsidRPr="002C3074">
        <w:rPr>
          <w:rFonts w:ascii="ＭＳ ゴシック" w:eastAsia="ＭＳ ゴシック" w:hAnsi="ＭＳ ゴシック" w:hint="eastAsia"/>
          <w:sz w:val="22"/>
          <w:szCs w:val="22"/>
          <w:lang w:bidi="ja-JP"/>
        </w:rPr>
        <w:lastRenderedPageBreak/>
        <w:t>状況にあり、かつ、交付申請時において経営再建等に取り組み、かつ、認定経営革新等支援機関に事業計画等について確認を受けている事業者</w:t>
      </w:r>
    </w:p>
    <w:p w14:paraId="69EEBA18" w14:textId="23396697" w:rsidR="002C3074" w:rsidRDefault="002C3074" w:rsidP="002C3074">
      <w:pPr>
        <w:pStyle w:val="aa"/>
        <w:ind w:leftChars="100" w:left="850" w:hangingChars="284" w:hanging="63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（４）</w:t>
      </w:r>
      <w:r w:rsidRPr="002C3074">
        <w:rPr>
          <w:rFonts w:ascii="ＭＳ ゴシック" w:eastAsia="ＭＳ ゴシック" w:hAnsi="ＭＳ ゴシック" w:hint="eastAsia"/>
          <w:sz w:val="22"/>
          <w:szCs w:val="22"/>
          <w:lang w:bidi="ja-JP"/>
        </w:rPr>
        <w:t>交付申請時において、過去数年以内に発生した災害からの復旧又は復興に向けた事業活動に要した債務を抱えている事業者</w:t>
      </w:r>
    </w:p>
    <w:p w14:paraId="3BDBAEE1" w14:textId="774B9A06" w:rsidR="002C3074" w:rsidRPr="00A41277" w:rsidRDefault="002C3074" w:rsidP="00DB20AF">
      <w:pPr>
        <w:pStyle w:val="aa"/>
        <w:ind w:leftChars="100" w:left="850" w:hangingChars="284" w:hanging="630"/>
        <w:rPr>
          <w:rFonts w:ascii="ＭＳ ゴシック" w:eastAsia="ＭＳ ゴシック" w:hAnsi="ＭＳ ゴシック"/>
          <w:sz w:val="22"/>
          <w:szCs w:val="22"/>
        </w:rPr>
      </w:pPr>
      <w:r w:rsidRPr="00A41277">
        <w:rPr>
          <w:rFonts w:ascii="ＭＳ ゴシック" w:eastAsia="ＭＳ ゴシック" w:hAnsi="ＭＳ ゴシック" w:hint="eastAsia"/>
          <w:sz w:val="22"/>
          <w:szCs w:val="22"/>
          <w:lang w:bidi="ja-JP"/>
        </w:rPr>
        <w:t>（５）</w:t>
      </w:r>
      <w:r w:rsidRPr="00E1460B">
        <w:rPr>
          <w:rFonts w:ascii="ＭＳ ゴシック" w:eastAsia="ＭＳ ゴシック" w:hAnsi="ＭＳ ゴシック" w:hint="eastAsia"/>
          <w:sz w:val="22"/>
          <w:szCs w:val="22"/>
        </w:rPr>
        <w:t>令和</w:t>
      </w:r>
      <w:r w:rsidR="0038071B" w:rsidRPr="00E1460B">
        <w:rPr>
          <w:rFonts w:ascii="ＭＳ ゴシック" w:eastAsia="ＭＳ ゴシック" w:hAnsi="ＭＳ ゴシック" w:hint="eastAsia"/>
          <w:sz w:val="22"/>
          <w:szCs w:val="22"/>
        </w:rPr>
        <w:t>６</w:t>
      </w:r>
      <w:r w:rsidRPr="00E1460B">
        <w:rPr>
          <w:rFonts w:ascii="ＭＳ ゴシック" w:eastAsia="ＭＳ ゴシック" w:hAnsi="ＭＳ ゴシック" w:hint="eastAsia"/>
          <w:sz w:val="22"/>
          <w:szCs w:val="22"/>
        </w:rPr>
        <w:t>年能登半島地震</w:t>
      </w:r>
      <w:r w:rsidR="00582406">
        <w:rPr>
          <w:rFonts w:ascii="ＭＳ ゴシック" w:eastAsia="ＭＳ ゴシック" w:hAnsi="ＭＳ ゴシック" w:hint="eastAsia"/>
          <w:sz w:val="22"/>
          <w:szCs w:val="22"/>
        </w:rPr>
        <w:t>等</w:t>
      </w:r>
      <w:r w:rsidRPr="00E1460B">
        <w:rPr>
          <w:rFonts w:ascii="ＭＳ ゴシック" w:eastAsia="ＭＳ ゴシック" w:hAnsi="ＭＳ ゴシック" w:hint="eastAsia"/>
          <w:sz w:val="22"/>
          <w:szCs w:val="22"/>
        </w:rPr>
        <w:t>により、施設又は設備が被災し、その復旧又は復興を行おうとする</w:t>
      </w:r>
      <w:r w:rsidR="00305075">
        <w:rPr>
          <w:rFonts w:ascii="ＭＳ ゴシック" w:eastAsia="ＭＳ ゴシック" w:hAnsi="ＭＳ ゴシック" w:hint="eastAsia"/>
          <w:sz w:val="22"/>
          <w:szCs w:val="22"/>
        </w:rPr>
        <w:t>事業</w:t>
      </w:r>
      <w:r w:rsidRPr="00E1460B">
        <w:rPr>
          <w:rFonts w:ascii="ＭＳ ゴシック" w:eastAsia="ＭＳ ゴシック" w:hAnsi="ＭＳ ゴシック" w:hint="eastAsia"/>
          <w:sz w:val="22"/>
          <w:szCs w:val="22"/>
        </w:rPr>
        <w:t>者</w:t>
      </w:r>
    </w:p>
    <w:p w14:paraId="7466A993" w14:textId="7CF55793" w:rsidR="00855297" w:rsidRPr="00E1460B" w:rsidRDefault="00855297" w:rsidP="0001227C">
      <w:pPr>
        <w:tabs>
          <w:tab w:val="left" w:pos="1100"/>
          <w:tab w:val="left" w:pos="9356"/>
        </w:tabs>
        <w:spacing w:before="70"/>
        <w:ind w:right="142"/>
        <w:rPr>
          <w:rFonts w:ascii="ＭＳ ゴシック" w:eastAsia="ＭＳ ゴシック" w:hAnsi="ＭＳ ゴシック" w:cs="ＭＳ ゴシック"/>
          <w:spacing w:val="-3"/>
          <w:lang w:val="en-US"/>
        </w:rPr>
      </w:pPr>
    </w:p>
    <w:p w14:paraId="70B76315" w14:textId="44ABF924" w:rsidR="00855297" w:rsidRPr="00135E6E" w:rsidRDefault="009D08ED" w:rsidP="00F369A8">
      <w:pPr>
        <w:tabs>
          <w:tab w:val="left" w:pos="1100"/>
          <w:tab w:val="left" w:pos="9356"/>
        </w:tabs>
        <w:spacing w:before="70" w:line="300" w:lineRule="auto"/>
        <w:ind w:leftChars="100" w:left="461" w:hangingChars="100" w:hanging="241"/>
        <w:rPr>
          <w:rFonts w:asciiTheme="majorEastAsia" w:eastAsiaTheme="majorEastAsia" w:hAnsiTheme="majorEastAsia"/>
          <w:b/>
          <w:sz w:val="24"/>
          <w:szCs w:val="24"/>
          <w:u w:val="single"/>
        </w:rPr>
      </w:pPr>
      <w:r w:rsidRPr="00135E6E">
        <w:rPr>
          <w:rFonts w:asciiTheme="majorEastAsia" w:eastAsiaTheme="majorEastAsia" w:hAnsiTheme="majorEastAsia" w:hint="eastAsia"/>
          <w:b/>
          <w:sz w:val="24"/>
          <w:szCs w:val="24"/>
        </w:rPr>
        <w:t>※</w:t>
      </w:r>
      <w:r w:rsidR="00A35EC9" w:rsidRPr="00E67B94">
        <w:rPr>
          <w:rFonts w:asciiTheme="minorEastAsia" w:eastAsiaTheme="minorEastAsia" w:hAnsiTheme="minorEastAsia" w:hint="eastAsia"/>
          <w:b/>
          <w:bCs/>
          <w:sz w:val="24"/>
          <w:szCs w:val="24"/>
        </w:rPr>
        <w:t>＜</w:t>
      </w:r>
      <w:r w:rsidR="00A35EC9" w:rsidRPr="0056756F">
        <w:rPr>
          <w:rFonts w:asciiTheme="majorEastAsia" w:eastAsiaTheme="majorEastAsia" w:hAnsiTheme="majorEastAsia" w:hint="eastAsia"/>
          <w:b/>
          <w:bCs/>
          <w:sz w:val="24"/>
          <w:szCs w:val="24"/>
        </w:rPr>
        <w:t>一般型</w:t>
      </w:r>
      <w:r w:rsidR="00A35EC9" w:rsidRPr="00E67B94">
        <w:rPr>
          <w:rFonts w:asciiTheme="minorEastAsia" w:eastAsiaTheme="minorEastAsia" w:hAnsiTheme="minorEastAsia" w:hint="eastAsia"/>
          <w:b/>
          <w:bCs/>
          <w:sz w:val="24"/>
          <w:szCs w:val="24"/>
        </w:rPr>
        <w:t xml:space="preserve">　</w:t>
      </w:r>
      <w:r w:rsidR="006C4561" w:rsidRPr="00087A21">
        <w:rPr>
          <w:rFonts w:asciiTheme="majorEastAsia" w:eastAsiaTheme="majorEastAsia" w:hAnsiTheme="majorEastAsia" w:hint="eastAsia"/>
          <w:b/>
          <w:sz w:val="24"/>
          <w:szCs w:val="24"/>
        </w:rPr>
        <w:t>災害支援枠（</w:t>
      </w:r>
      <w:r w:rsidRPr="00087A21">
        <w:rPr>
          <w:rFonts w:asciiTheme="majorEastAsia" w:eastAsiaTheme="majorEastAsia" w:hAnsiTheme="majorEastAsia" w:hint="eastAsia"/>
          <w:b/>
          <w:sz w:val="24"/>
          <w:szCs w:val="24"/>
        </w:rPr>
        <w:t>令和</w:t>
      </w:r>
      <w:r w:rsidR="00852F4B" w:rsidRPr="00087A21">
        <w:rPr>
          <w:rFonts w:asciiTheme="majorEastAsia" w:eastAsiaTheme="majorEastAsia" w:hAnsiTheme="majorEastAsia" w:hint="eastAsia"/>
          <w:b/>
          <w:sz w:val="24"/>
          <w:szCs w:val="24"/>
        </w:rPr>
        <w:t>６</w:t>
      </w:r>
      <w:r w:rsidRPr="00087A21">
        <w:rPr>
          <w:rFonts w:asciiTheme="majorEastAsia" w:eastAsiaTheme="majorEastAsia" w:hAnsiTheme="majorEastAsia"/>
          <w:b/>
          <w:sz w:val="24"/>
          <w:szCs w:val="24"/>
        </w:rPr>
        <w:t>年</w:t>
      </w:r>
      <w:r w:rsidR="0095532A" w:rsidRPr="00087A21">
        <w:rPr>
          <w:rFonts w:asciiTheme="majorEastAsia" w:eastAsiaTheme="majorEastAsia" w:hAnsiTheme="majorEastAsia" w:hint="eastAsia"/>
          <w:b/>
          <w:sz w:val="24"/>
          <w:szCs w:val="24"/>
        </w:rPr>
        <w:t>能登半島地震</w:t>
      </w:r>
      <w:r w:rsidR="00582406" w:rsidRPr="00087A21">
        <w:rPr>
          <w:rFonts w:asciiTheme="majorEastAsia" w:eastAsiaTheme="majorEastAsia" w:hAnsiTheme="majorEastAsia" w:hint="eastAsia"/>
          <w:b/>
          <w:sz w:val="24"/>
          <w:szCs w:val="24"/>
        </w:rPr>
        <w:t>等</w:t>
      </w:r>
      <w:r w:rsidR="006C4561" w:rsidRPr="00087A21">
        <w:rPr>
          <w:rFonts w:asciiTheme="majorEastAsia" w:eastAsiaTheme="majorEastAsia" w:hAnsiTheme="majorEastAsia" w:hint="eastAsia"/>
          <w:b/>
          <w:sz w:val="24"/>
          <w:szCs w:val="24"/>
        </w:rPr>
        <w:t>）</w:t>
      </w:r>
      <w:r w:rsidR="00A35EC9" w:rsidRPr="00E67B94">
        <w:rPr>
          <w:rFonts w:asciiTheme="majorEastAsia" w:eastAsiaTheme="majorEastAsia" w:hAnsiTheme="majorEastAsia" w:hint="eastAsia"/>
          <w:b/>
          <w:sz w:val="24"/>
          <w:szCs w:val="24"/>
        </w:rPr>
        <w:t>＞</w:t>
      </w:r>
      <w:r w:rsidRPr="00135E6E">
        <w:rPr>
          <w:rFonts w:asciiTheme="majorEastAsia" w:eastAsiaTheme="majorEastAsia" w:hAnsiTheme="majorEastAsia" w:hint="eastAsia"/>
          <w:b/>
          <w:sz w:val="24"/>
          <w:szCs w:val="24"/>
        </w:rPr>
        <w:t>に関する定額の補助率要件を満たす場合の提出書類について</w:t>
      </w:r>
      <w:r w:rsidR="00B2463E" w:rsidRPr="00135E6E">
        <w:rPr>
          <w:rFonts w:asciiTheme="majorEastAsia" w:eastAsiaTheme="majorEastAsia" w:hAnsiTheme="majorEastAsia" w:hint="eastAsia"/>
          <w:b/>
          <w:sz w:val="24"/>
          <w:szCs w:val="24"/>
        </w:rPr>
        <w:t>は、それぞれの要件を確認するための書類の追加提出が必要となります。（</w:t>
      </w:r>
      <w:r w:rsidR="002523E3">
        <w:rPr>
          <w:rFonts w:asciiTheme="majorEastAsia" w:eastAsiaTheme="majorEastAsia" w:hAnsiTheme="majorEastAsia" w:hint="eastAsia"/>
          <w:b/>
          <w:sz w:val="24"/>
          <w:szCs w:val="24"/>
        </w:rPr>
        <w:t>公募要領</w:t>
      </w:r>
      <w:r w:rsidR="00C707C9">
        <w:rPr>
          <w:rFonts w:asciiTheme="majorEastAsia" w:eastAsiaTheme="majorEastAsia" w:hAnsiTheme="majorEastAsia" w:hint="eastAsia"/>
          <w:b/>
          <w:sz w:val="24"/>
          <w:szCs w:val="24"/>
        </w:rPr>
        <w:t>Ｐ</w:t>
      </w:r>
      <w:r w:rsidR="00B2463E" w:rsidRPr="00135E6E">
        <w:rPr>
          <w:rFonts w:asciiTheme="majorEastAsia" w:eastAsiaTheme="majorEastAsia" w:hAnsiTheme="majorEastAsia"/>
          <w:b/>
          <w:sz w:val="24"/>
          <w:szCs w:val="24"/>
        </w:rPr>
        <w:t>.</w:t>
      </w:r>
      <w:r w:rsidR="00582406">
        <w:rPr>
          <w:rFonts w:asciiTheme="majorEastAsia" w:eastAsiaTheme="majorEastAsia" w:hAnsiTheme="majorEastAsia" w:hint="eastAsia"/>
          <w:b/>
          <w:sz w:val="24"/>
          <w:szCs w:val="24"/>
        </w:rPr>
        <w:t>３２</w:t>
      </w:r>
      <w:r w:rsidR="00B2463E" w:rsidRPr="00135E6E">
        <w:rPr>
          <w:rFonts w:asciiTheme="majorEastAsia" w:eastAsiaTheme="majorEastAsia" w:hAnsiTheme="majorEastAsia" w:hint="eastAsia"/>
          <w:b/>
          <w:sz w:val="24"/>
          <w:szCs w:val="24"/>
        </w:rPr>
        <w:t>参照）</w:t>
      </w:r>
    </w:p>
    <w:p w14:paraId="178A7E78" w14:textId="6784FF2A" w:rsidR="00855297" w:rsidRDefault="00855297" w:rsidP="004371F3">
      <w:pPr>
        <w:tabs>
          <w:tab w:val="left" w:pos="1100"/>
          <w:tab w:val="left" w:pos="9356"/>
        </w:tabs>
        <w:spacing w:before="70"/>
        <w:ind w:right="142"/>
        <w:rPr>
          <w:rFonts w:asciiTheme="majorEastAsia" w:eastAsiaTheme="majorEastAsia" w:hAnsiTheme="majorEastAsia" w:cs="ＭＳ ゴシック"/>
          <w:strike/>
          <w:spacing w:val="-3"/>
        </w:rPr>
      </w:pPr>
    </w:p>
    <w:p w14:paraId="746BE660" w14:textId="2F4D025D" w:rsidR="00DE3EDE" w:rsidRDefault="00DE3EDE" w:rsidP="0056756F">
      <w:pPr>
        <w:tabs>
          <w:tab w:val="left" w:pos="1100"/>
          <w:tab w:val="left" w:pos="9356"/>
        </w:tabs>
        <w:spacing w:before="70"/>
        <w:ind w:left="237" w:right="142" w:hangingChars="100" w:hanging="237"/>
        <w:rPr>
          <w:rFonts w:asciiTheme="majorEastAsia" w:eastAsiaTheme="majorEastAsia" w:hAnsiTheme="majorEastAsia" w:cs="ＭＳ ゴシック"/>
          <w:spacing w:val="-3"/>
          <w:sz w:val="24"/>
          <w:szCs w:val="24"/>
        </w:rPr>
      </w:pPr>
      <w:r>
        <w:rPr>
          <w:rFonts w:asciiTheme="majorEastAsia" w:eastAsiaTheme="majorEastAsia" w:hAnsiTheme="majorEastAsia" w:cs="ＭＳ ゴシック" w:hint="eastAsia"/>
          <w:spacing w:val="-3"/>
          <w:sz w:val="24"/>
          <w:szCs w:val="24"/>
        </w:rPr>
        <w:t>４</w:t>
      </w:r>
      <w:r w:rsidRPr="00135E6E">
        <w:rPr>
          <w:rFonts w:asciiTheme="majorEastAsia" w:eastAsiaTheme="majorEastAsia" w:hAnsiTheme="majorEastAsia" w:cs="ＭＳ ゴシック" w:hint="eastAsia"/>
          <w:spacing w:val="-3"/>
          <w:sz w:val="24"/>
          <w:szCs w:val="24"/>
        </w:rPr>
        <w:t>.以下の事業において</w:t>
      </w:r>
      <w:r>
        <w:rPr>
          <w:rFonts w:asciiTheme="majorEastAsia" w:eastAsiaTheme="majorEastAsia" w:hAnsiTheme="majorEastAsia" w:cs="ＭＳ ゴシック" w:hint="eastAsia"/>
          <w:spacing w:val="-3"/>
          <w:sz w:val="24"/>
          <w:szCs w:val="24"/>
        </w:rPr>
        <w:t>申請をしている</w:t>
      </w:r>
      <w:r w:rsidRPr="00135E6E">
        <w:rPr>
          <w:rFonts w:asciiTheme="majorEastAsia" w:eastAsiaTheme="majorEastAsia" w:hAnsiTheme="majorEastAsia" w:cs="ＭＳ ゴシック" w:hint="eastAsia"/>
          <w:spacing w:val="-3"/>
          <w:sz w:val="24"/>
          <w:szCs w:val="24"/>
        </w:rPr>
        <w:t>者に該当するか。</w:t>
      </w:r>
    </w:p>
    <w:p w14:paraId="6A71F605" w14:textId="77777777" w:rsidR="00DE3EDE" w:rsidRPr="00135E6E" w:rsidRDefault="00DE3EDE" w:rsidP="00DE3EDE">
      <w:pPr>
        <w:tabs>
          <w:tab w:val="left" w:pos="1100"/>
          <w:tab w:val="left" w:pos="7470"/>
        </w:tabs>
        <w:spacing w:before="70"/>
        <w:ind w:left="474" w:right="-141" w:hangingChars="200" w:hanging="474"/>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sz w:val="24"/>
          <w:szCs w:val="24"/>
        </w:rPr>
        <w:t xml:space="preserve">　</w:t>
      </w:r>
    </w:p>
    <w:p w14:paraId="30F8157A" w14:textId="7C99D66D" w:rsidR="00DE3EDE" w:rsidRPr="0056756F" w:rsidRDefault="00DE3EDE" w:rsidP="0056756F">
      <w:pPr>
        <w:pStyle w:val="a5"/>
        <w:numPr>
          <w:ilvl w:val="0"/>
          <w:numId w:val="40"/>
        </w:numPr>
        <w:tabs>
          <w:tab w:val="left" w:pos="1100"/>
          <w:tab w:val="left" w:pos="9356"/>
        </w:tabs>
        <w:spacing w:before="70"/>
        <w:ind w:right="142"/>
        <w:rPr>
          <w:rFonts w:asciiTheme="majorEastAsia" w:eastAsiaTheme="majorEastAsia" w:hAnsiTheme="majorEastAsia" w:cs="ＭＳ ゴシック"/>
          <w:spacing w:val="-3"/>
          <w:lang w:eastAsia="zh-TW"/>
        </w:rPr>
      </w:pPr>
      <w:r w:rsidRPr="0056756F">
        <w:rPr>
          <w:rFonts w:asciiTheme="majorEastAsia" w:eastAsiaTheme="majorEastAsia" w:hAnsiTheme="majorEastAsia" w:cs="ＭＳ ゴシック" w:hint="eastAsia"/>
          <w:spacing w:val="-3"/>
          <w:lang w:eastAsia="zh-TW"/>
        </w:rPr>
        <w:t>「小規模事業者持続化補助金＜一般型＞」</w:t>
      </w:r>
    </w:p>
    <w:p w14:paraId="385CC63B" w14:textId="02AA31AF" w:rsidR="00DE3EDE" w:rsidRDefault="00DE3EDE" w:rsidP="00DE3EDE">
      <w:pPr>
        <w:tabs>
          <w:tab w:val="left" w:pos="1100"/>
          <w:tab w:val="left" w:pos="9356"/>
        </w:tabs>
        <w:spacing w:before="70"/>
        <w:ind w:rightChars="-128" w:right="-282" w:firstLineChars="100" w:firstLine="217"/>
        <w:rPr>
          <w:rFonts w:asciiTheme="majorEastAsia" w:eastAsiaTheme="majorEastAsia" w:hAnsiTheme="majorEastAsia" w:cs="ＭＳ ゴシック"/>
          <w:spacing w:val="-3"/>
        </w:rPr>
      </w:pPr>
      <w:bookmarkStart w:id="0" w:name="_Hlk68550134"/>
      <w:r w:rsidRPr="00135E6E">
        <w:rPr>
          <w:rFonts w:asciiTheme="majorEastAsia" w:eastAsiaTheme="majorEastAsia" w:hAnsiTheme="majorEastAsia" w:cs="ＭＳ ゴシック" w:hint="eastAsia"/>
          <w:spacing w:val="-3"/>
        </w:rPr>
        <w:t>（　　　）申請中/令和　年　月　日公募締切</w:t>
      </w:r>
      <w:r>
        <w:rPr>
          <w:rFonts w:asciiTheme="majorEastAsia" w:eastAsiaTheme="majorEastAsia" w:hAnsiTheme="majorEastAsia" w:cs="ＭＳ ゴシック" w:hint="eastAsia"/>
          <w:spacing w:val="-3"/>
        </w:rPr>
        <w:t>(第１７回)</w:t>
      </w:r>
      <w:r w:rsidR="00BA085D">
        <w:rPr>
          <w:rFonts w:asciiTheme="majorEastAsia" w:eastAsiaTheme="majorEastAsia" w:hAnsiTheme="majorEastAsia" w:cs="ＭＳ ゴシック" w:hint="eastAsia"/>
          <w:spacing w:val="-3"/>
        </w:rPr>
        <w:t xml:space="preserve">　</w:t>
      </w:r>
      <w:r w:rsidR="00BA085D" w:rsidRPr="00135E6E">
        <w:rPr>
          <w:rFonts w:asciiTheme="majorEastAsia" w:eastAsiaTheme="majorEastAsia" w:hAnsiTheme="majorEastAsia" w:cs="ＭＳ ゴシック" w:hint="eastAsia"/>
          <w:spacing w:val="-3"/>
        </w:rPr>
        <w:t>（　　　）該当しない</w:t>
      </w:r>
    </w:p>
    <w:p w14:paraId="5A2DA843" w14:textId="6764AA18" w:rsidR="00DE3EDE" w:rsidRDefault="00DE3EDE" w:rsidP="00DE3EDE">
      <w:pPr>
        <w:tabs>
          <w:tab w:val="left" w:pos="1100"/>
          <w:tab w:val="left" w:pos="9356"/>
        </w:tabs>
        <w:spacing w:before="70"/>
        <w:ind w:right="142"/>
        <w:rPr>
          <w:rFonts w:asciiTheme="majorEastAsia" w:eastAsiaTheme="majorEastAsia" w:hAnsiTheme="majorEastAsia" w:cs="ＭＳ ゴシック"/>
          <w:spacing w:val="-3"/>
        </w:rPr>
      </w:pPr>
    </w:p>
    <w:p w14:paraId="6306B68E" w14:textId="65B4B16B" w:rsidR="00DE3EDE" w:rsidRPr="0056756F" w:rsidRDefault="00DE3EDE" w:rsidP="0056756F">
      <w:pPr>
        <w:pStyle w:val="a5"/>
        <w:numPr>
          <w:ilvl w:val="0"/>
          <w:numId w:val="40"/>
        </w:numPr>
        <w:tabs>
          <w:tab w:val="left" w:pos="1100"/>
          <w:tab w:val="left" w:pos="9356"/>
        </w:tabs>
        <w:spacing w:before="70"/>
        <w:ind w:right="142"/>
        <w:rPr>
          <w:rFonts w:asciiTheme="majorEastAsia" w:eastAsiaTheme="majorEastAsia" w:hAnsiTheme="majorEastAsia" w:cs="ＭＳ ゴシック"/>
          <w:spacing w:val="-3"/>
          <w:lang w:eastAsia="zh-TW"/>
        </w:rPr>
      </w:pPr>
      <w:r w:rsidRPr="0056756F">
        <w:rPr>
          <w:rFonts w:asciiTheme="majorEastAsia" w:eastAsiaTheme="majorEastAsia" w:hAnsiTheme="majorEastAsia" w:cs="ＭＳ ゴシック" w:hint="eastAsia"/>
          <w:spacing w:val="-3"/>
          <w:lang w:eastAsia="zh-TW"/>
        </w:rPr>
        <w:t>「小規模事業者持続化補助金＜創業型＞」</w:t>
      </w:r>
    </w:p>
    <w:bookmarkEnd w:id="0"/>
    <w:p w14:paraId="483D688F" w14:textId="13DEB057" w:rsidR="00DE3EDE" w:rsidRDefault="00DE3EDE" w:rsidP="00DE3EDE">
      <w:pPr>
        <w:tabs>
          <w:tab w:val="left" w:pos="1100"/>
          <w:tab w:val="left" w:pos="9356"/>
        </w:tabs>
        <w:spacing w:before="70"/>
        <w:ind w:rightChars="-128" w:right="-28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）申請中/令和　年　月　日公募締切</w:t>
      </w:r>
      <w:r>
        <w:rPr>
          <w:rFonts w:asciiTheme="majorEastAsia" w:eastAsiaTheme="majorEastAsia" w:hAnsiTheme="majorEastAsia" w:cs="ＭＳ ゴシック" w:hint="eastAsia"/>
          <w:spacing w:val="-3"/>
        </w:rPr>
        <w:t>(第１回)</w:t>
      </w:r>
      <w:r w:rsidR="00BA085D">
        <w:rPr>
          <w:rFonts w:asciiTheme="majorEastAsia" w:eastAsiaTheme="majorEastAsia" w:hAnsiTheme="majorEastAsia" w:cs="ＭＳ ゴシック" w:hint="eastAsia"/>
          <w:spacing w:val="-3"/>
        </w:rPr>
        <w:t xml:space="preserve">　　</w:t>
      </w:r>
      <w:r w:rsidR="00BA085D" w:rsidRPr="00135E6E">
        <w:rPr>
          <w:rFonts w:asciiTheme="majorEastAsia" w:eastAsiaTheme="majorEastAsia" w:hAnsiTheme="majorEastAsia" w:cs="ＭＳ ゴシック" w:hint="eastAsia"/>
          <w:spacing w:val="-3"/>
        </w:rPr>
        <w:t>（　　　）該当しない</w:t>
      </w:r>
    </w:p>
    <w:p w14:paraId="0BC1C853" w14:textId="50FBCE36" w:rsidR="007972CE" w:rsidRPr="007972CE" w:rsidRDefault="007972CE" w:rsidP="00944228">
      <w:pPr>
        <w:rPr>
          <w:rFonts w:cs="ＭＳ ゴシック"/>
          <w:b/>
          <w:sz w:val="24"/>
          <w:szCs w:val="24"/>
          <w:lang w:val="en-US"/>
        </w:rPr>
      </w:pPr>
    </w:p>
    <w:sectPr w:rsidR="007972CE" w:rsidRPr="007972CE" w:rsidSect="00944228">
      <w:footerReference w:type="default" r:id="rId7"/>
      <w:pgSz w:w="11910" w:h="16840"/>
      <w:pgMar w:top="1380" w:right="711" w:bottom="280" w:left="1134"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2325" w14:textId="77777777" w:rsidR="002970B1" w:rsidRDefault="002970B1">
      <w:r>
        <w:separator/>
      </w:r>
    </w:p>
  </w:endnote>
  <w:endnote w:type="continuationSeparator" w:id="0">
    <w:p w14:paraId="625E1394" w14:textId="77777777" w:rsidR="002970B1" w:rsidRDefault="002970B1">
      <w:r>
        <w:continuationSeparator/>
      </w:r>
    </w:p>
  </w:endnote>
  <w:endnote w:type="continuationNotice" w:id="1">
    <w:p w14:paraId="0A2F9AED" w14:textId="77777777" w:rsidR="002970B1" w:rsidRDefault="0029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77777777" w:rsidR="00A35EC9" w:rsidRDefault="00A35EC9">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テキスト ボックス 112" o:spid="_x0000_s1027"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" filled="f" stroked="f">
              <v:textbox inset="0,0,0,0">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6078" w14:textId="77777777" w:rsidR="002970B1" w:rsidRDefault="002970B1">
      <w:r>
        <w:separator/>
      </w:r>
    </w:p>
  </w:footnote>
  <w:footnote w:type="continuationSeparator" w:id="0">
    <w:p w14:paraId="60EA0CB8" w14:textId="77777777" w:rsidR="002970B1" w:rsidRDefault="002970B1">
      <w:r>
        <w:continuationSeparator/>
      </w:r>
    </w:p>
  </w:footnote>
  <w:footnote w:type="continuationNotice" w:id="1">
    <w:p w14:paraId="534387CB" w14:textId="77777777" w:rsidR="002970B1" w:rsidRDefault="002970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67856"/>
    <w:multiLevelType w:val="hybridMultilevel"/>
    <w:tmpl w:val="6C6269C8"/>
    <w:lvl w:ilvl="0" w:tplc="F99EC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0"/>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7"/>
  </w:num>
  <w:num w:numId="36">
    <w:abstractNumId w:val="28"/>
  </w:num>
  <w:num w:numId="37">
    <w:abstractNumId w:val="3"/>
  </w:num>
  <w:num w:numId="38">
    <w:abstractNumId w:val="12"/>
  </w:num>
  <w:num w:numId="39">
    <w:abstractNumId w:val="27"/>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17E"/>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1152"/>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0466"/>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26B0"/>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73FD"/>
    <w:rsid w:val="00207A52"/>
    <w:rsid w:val="00210D4F"/>
    <w:rsid w:val="00212B29"/>
    <w:rsid w:val="00214831"/>
    <w:rsid w:val="00216424"/>
    <w:rsid w:val="00216E7B"/>
    <w:rsid w:val="00220EC8"/>
    <w:rsid w:val="00221209"/>
    <w:rsid w:val="00221370"/>
    <w:rsid w:val="002217F5"/>
    <w:rsid w:val="002247FE"/>
    <w:rsid w:val="002261F6"/>
    <w:rsid w:val="00227B86"/>
    <w:rsid w:val="0023145B"/>
    <w:rsid w:val="0023185B"/>
    <w:rsid w:val="00232DE1"/>
    <w:rsid w:val="00233CA1"/>
    <w:rsid w:val="00236208"/>
    <w:rsid w:val="0024221C"/>
    <w:rsid w:val="00244FEB"/>
    <w:rsid w:val="002479D1"/>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343"/>
    <w:rsid w:val="002756EA"/>
    <w:rsid w:val="0027584D"/>
    <w:rsid w:val="00275CBB"/>
    <w:rsid w:val="00276D57"/>
    <w:rsid w:val="00277BED"/>
    <w:rsid w:val="00280086"/>
    <w:rsid w:val="0028111F"/>
    <w:rsid w:val="002816B7"/>
    <w:rsid w:val="00281F08"/>
    <w:rsid w:val="00283506"/>
    <w:rsid w:val="00283A76"/>
    <w:rsid w:val="002922B7"/>
    <w:rsid w:val="002927F3"/>
    <w:rsid w:val="00292828"/>
    <w:rsid w:val="00292A4C"/>
    <w:rsid w:val="00294B59"/>
    <w:rsid w:val="0029598D"/>
    <w:rsid w:val="002960FF"/>
    <w:rsid w:val="0029633F"/>
    <w:rsid w:val="002970B1"/>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17CF"/>
    <w:rsid w:val="0030296F"/>
    <w:rsid w:val="00302A50"/>
    <w:rsid w:val="00303A1B"/>
    <w:rsid w:val="00303F37"/>
    <w:rsid w:val="003047DC"/>
    <w:rsid w:val="00304D23"/>
    <w:rsid w:val="00305075"/>
    <w:rsid w:val="00305272"/>
    <w:rsid w:val="00307621"/>
    <w:rsid w:val="00311EF1"/>
    <w:rsid w:val="00313A3C"/>
    <w:rsid w:val="003167C2"/>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6D81"/>
    <w:rsid w:val="003D700E"/>
    <w:rsid w:val="003D710C"/>
    <w:rsid w:val="003E0045"/>
    <w:rsid w:val="003E0341"/>
    <w:rsid w:val="003E404B"/>
    <w:rsid w:val="003E4B4F"/>
    <w:rsid w:val="003E545B"/>
    <w:rsid w:val="003E56B9"/>
    <w:rsid w:val="003E7AA7"/>
    <w:rsid w:val="003F0722"/>
    <w:rsid w:val="003F2701"/>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100"/>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AD7"/>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2BAE"/>
    <w:rsid w:val="00544C13"/>
    <w:rsid w:val="00544FA2"/>
    <w:rsid w:val="00545B98"/>
    <w:rsid w:val="00547C0B"/>
    <w:rsid w:val="005501B9"/>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56F"/>
    <w:rsid w:val="0056762D"/>
    <w:rsid w:val="0056799A"/>
    <w:rsid w:val="00570105"/>
    <w:rsid w:val="0057125D"/>
    <w:rsid w:val="005713D3"/>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87FC7"/>
    <w:rsid w:val="005908C0"/>
    <w:rsid w:val="00591F96"/>
    <w:rsid w:val="00595A3A"/>
    <w:rsid w:val="005964AE"/>
    <w:rsid w:val="005969A5"/>
    <w:rsid w:val="005A40D8"/>
    <w:rsid w:val="005A669F"/>
    <w:rsid w:val="005A6E8E"/>
    <w:rsid w:val="005A7570"/>
    <w:rsid w:val="005B0A0B"/>
    <w:rsid w:val="005B144F"/>
    <w:rsid w:val="005B16BB"/>
    <w:rsid w:val="005B36EB"/>
    <w:rsid w:val="005B3712"/>
    <w:rsid w:val="005B48F8"/>
    <w:rsid w:val="005B6FA5"/>
    <w:rsid w:val="005B714B"/>
    <w:rsid w:val="005B78D4"/>
    <w:rsid w:val="005B7D84"/>
    <w:rsid w:val="005C0863"/>
    <w:rsid w:val="005C43BD"/>
    <w:rsid w:val="005C4427"/>
    <w:rsid w:val="005C4698"/>
    <w:rsid w:val="005C4B06"/>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4F0"/>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5E70"/>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08AD"/>
    <w:rsid w:val="006B1BF3"/>
    <w:rsid w:val="006B1C5F"/>
    <w:rsid w:val="006B3B40"/>
    <w:rsid w:val="006B4961"/>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873"/>
    <w:rsid w:val="006E196C"/>
    <w:rsid w:val="006E21CF"/>
    <w:rsid w:val="006E30B7"/>
    <w:rsid w:val="006E36CD"/>
    <w:rsid w:val="006E4BB7"/>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787"/>
    <w:rsid w:val="00715B24"/>
    <w:rsid w:val="0071692E"/>
    <w:rsid w:val="0071705A"/>
    <w:rsid w:val="00717193"/>
    <w:rsid w:val="007172A6"/>
    <w:rsid w:val="00720235"/>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852"/>
    <w:rsid w:val="00781E69"/>
    <w:rsid w:val="007838FC"/>
    <w:rsid w:val="007841A4"/>
    <w:rsid w:val="00785B93"/>
    <w:rsid w:val="00786A26"/>
    <w:rsid w:val="00790BCB"/>
    <w:rsid w:val="00790D33"/>
    <w:rsid w:val="00792400"/>
    <w:rsid w:val="00792D5A"/>
    <w:rsid w:val="00793FC3"/>
    <w:rsid w:val="00796F4D"/>
    <w:rsid w:val="007972CE"/>
    <w:rsid w:val="007A03DF"/>
    <w:rsid w:val="007A0F3E"/>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1A85"/>
    <w:rsid w:val="007E2994"/>
    <w:rsid w:val="007E5A61"/>
    <w:rsid w:val="007E77B2"/>
    <w:rsid w:val="007F0FB5"/>
    <w:rsid w:val="007F1720"/>
    <w:rsid w:val="007F1D36"/>
    <w:rsid w:val="007F2B11"/>
    <w:rsid w:val="007F37BE"/>
    <w:rsid w:val="007F3B8C"/>
    <w:rsid w:val="007F6ACA"/>
    <w:rsid w:val="007F7941"/>
    <w:rsid w:val="007F7D99"/>
    <w:rsid w:val="00801720"/>
    <w:rsid w:val="00801A8A"/>
    <w:rsid w:val="00802655"/>
    <w:rsid w:val="00802A3F"/>
    <w:rsid w:val="008031BF"/>
    <w:rsid w:val="008032F7"/>
    <w:rsid w:val="008033E0"/>
    <w:rsid w:val="0080630A"/>
    <w:rsid w:val="00810722"/>
    <w:rsid w:val="008107B8"/>
    <w:rsid w:val="00810E66"/>
    <w:rsid w:val="00812B9B"/>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D50"/>
    <w:rsid w:val="00852F4B"/>
    <w:rsid w:val="008541F7"/>
    <w:rsid w:val="00855297"/>
    <w:rsid w:val="00856722"/>
    <w:rsid w:val="00857A52"/>
    <w:rsid w:val="0086034B"/>
    <w:rsid w:val="00861A7C"/>
    <w:rsid w:val="00861A7D"/>
    <w:rsid w:val="00863FB2"/>
    <w:rsid w:val="00864229"/>
    <w:rsid w:val="00867316"/>
    <w:rsid w:val="00867F50"/>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1B2E"/>
    <w:rsid w:val="008828F1"/>
    <w:rsid w:val="00883D16"/>
    <w:rsid w:val="0088770C"/>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2A58"/>
    <w:rsid w:val="008E3C65"/>
    <w:rsid w:val="008E416C"/>
    <w:rsid w:val="008E4637"/>
    <w:rsid w:val="008E61B2"/>
    <w:rsid w:val="008E650E"/>
    <w:rsid w:val="008E6A23"/>
    <w:rsid w:val="008F02BA"/>
    <w:rsid w:val="008F07E8"/>
    <w:rsid w:val="008F235B"/>
    <w:rsid w:val="008F377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07830"/>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593D"/>
    <w:rsid w:val="00935D45"/>
    <w:rsid w:val="00937422"/>
    <w:rsid w:val="00940158"/>
    <w:rsid w:val="0094422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79A"/>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69A"/>
    <w:rsid w:val="009F3B47"/>
    <w:rsid w:val="009F412C"/>
    <w:rsid w:val="009F5546"/>
    <w:rsid w:val="009F558A"/>
    <w:rsid w:val="009F5E5F"/>
    <w:rsid w:val="009F78A6"/>
    <w:rsid w:val="00A039F6"/>
    <w:rsid w:val="00A04293"/>
    <w:rsid w:val="00A051C0"/>
    <w:rsid w:val="00A05F3C"/>
    <w:rsid w:val="00A07F25"/>
    <w:rsid w:val="00A07F29"/>
    <w:rsid w:val="00A10151"/>
    <w:rsid w:val="00A10F42"/>
    <w:rsid w:val="00A122E7"/>
    <w:rsid w:val="00A13939"/>
    <w:rsid w:val="00A1411B"/>
    <w:rsid w:val="00A14201"/>
    <w:rsid w:val="00A151E3"/>
    <w:rsid w:val="00A1725C"/>
    <w:rsid w:val="00A175DF"/>
    <w:rsid w:val="00A205A3"/>
    <w:rsid w:val="00A2330D"/>
    <w:rsid w:val="00A2425F"/>
    <w:rsid w:val="00A269CC"/>
    <w:rsid w:val="00A26B6E"/>
    <w:rsid w:val="00A27A82"/>
    <w:rsid w:val="00A33572"/>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37A"/>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51E3"/>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89D"/>
    <w:rsid w:val="00AD4B7E"/>
    <w:rsid w:val="00AD5747"/>
    <w:rsid w:val="00AD6F27"/>
    <w:rsid w:val="00AD6FA3"/>
    <w:rsid w:val="00AD7B67"/>
    <w:rsid w:val="00AE5BEF"/>
    <w:rsid w:val="00AF01A2"/>
    <w:rsid w:val="00AF265F"/>
    <w:rsid w:val="00AF4559"/>
    <w:rsid w:val="00AF5930"/>
    <w:rsid w:val="00AF5FBE"/>
    <w:rsid w:val="00AF68B9"/>
    <w:rsid w:val="00AF68C5"/>
    <w:rsid w:val="00B0110C"/>
    <w:rsid w:val="00B0280A"/>
    <w:rsid w:val="00B02964"/>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C6F"/>
    <w:rsid w:val="00B75A68"/>
    <w:rsid w:val="00B77E6C"/>
    <w:rsid w:val="00B80766"/>
    <w:rsid w:val="00B80839"/>
    <w:rsid w:val="00B823D9"/>
    <w:rsid w:val="00B830C4"/>
    <w:rsid w:val="00B84588"/>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085D"/>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6F9"/>
    <w:rsid w:val="00C32B22"/>
    <w:rsid w:val="00C32C0A"/>
    <w:rsid w:val="00C33B80"/>
    <w:rsid w:val="00C33C81"/>
    <w:rsid w:val="00C34073"/>
    <w:rsid w:val="00C36570"/>
    <w:rsid w:val="00C36837"/>
    <w:rsid w:val="00C369F1"/>
    <w:rsid w:val="00C37167"/>
    <w:rsid w:val="00C374AC"/>
    <w:rsid w:val="00C40F01"/>
    <w:rsid w:val="00C418BE"/>
    <w:rsid w:val="00C425A5"/>
    <w:rsid w:val="00C43FFB"/>
    <w:rsid w:val="00C467E5"/>
    <w:rsid w:val="00C4685F"/>
    <w:rsid w:val="00C537DD"/>
    <w:rsid w:val="00C54DC0"/>
    <w:rsid w:val="00C5604D"/>
    <w:rsid w:val="00C56AF2"/>
    <w:rsid w:val="00C601F7"/>
    <w:rsid w:val="00C6088B"/>
    <w:rsid w:val="00C625A5"/>
    <w:rsid w:val="00C650C2"/>
    <w:rsid w:val="00C65E81"/>
    <w:rsid w:val="00C66FDC"/>
    <w:rsid w:val="00C673BC"/>
    <w:rsid w:val="00C707C9"/>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4F87"/>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073FA"/>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4B46"/>
    <w:rsid w:val="00D355A4"/>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2E64"/>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4BA"/>
    <w:rsid w:val="00DB5583"/>
    <w:rsid w:val="00DB78CF"/>
    <w:rsid w:val="00DB7B38"/>
    <w:rsid w:val="00DC00B7"/>
    <w:rsid w:val="00DC03FA"/>
    <w:rsid w:val="00DC0ED9"/>
    <w:rsid w:val="00DC128E"/>
    <w:rsid w:val="00DC15F9"/>
    <w:rsid w:val="00DC266F"/>
    <w:rsid w:val="00DC3F4C"/>
    <w:rsid w:val="00DC4638"/>
    <w:rsid w:val="00DC4DF2"/>
    <w:rsid w:val="00DC51F7"/>
    <w:rsid w:val="00DC708B"/>
    <w:rsid w:val="00DD05F3"/>
    <w:rsid w:val="00DD0747"/>
    <w:rsid w:val="00DD133E"/>
    <w:rsid w:val="00DD13AA"/>
    <w:rsid w:val="00DD295D"/>
    <w:rsid w:val="00DD40FF"/>
    <w:rsid w:val="00DD4425"/>
    <w:rsid w:val="00DD4CE8"/>
    <w:rsid w:val="00DD500E"/>
    <w:rsid w:val="00DD6651"/>
    <w:rsid w:val="00DD7A9F"/>
    <w:rsid w:val="00DE1A41"/>
    <w:rsid w:val="00DE2D30"/>
    <w:rsid w:val="00DE3EDE"/>
    <w:rsid w:val="00DE3EFC"/>
    <w:rsid w:val="00DE3FD6"/>
    <w:rsid w:val="00DE41A5"/>
    <w:rsid w:val="00DE41FD"/>
    <w:rsid w:val="00DE42A0"/>
    <w:rsid w:val="00DE4AAC"/>
    <w:rsid w:val="00DE561C"/>
    <w:rsid w:val="00DE5C14"/>
    <w:rsid w:val="00DE6766"/>
    <w:rsid w:val="00DE680A"/>
    <w:rsid w:val="00DE7D4E"/>
    <w:rsid w:val="00DF0036"/>
    <w:rsid w:val="00DF03F5"/>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C27"/>
    <w:rsid w:val="00E15F9B"/>
    <w:rsid w:val="00E16160"/>
    <w:rsid w:val="00E20A3C"/>
    <w:rsid w:val="00E21FFE"/>
    <w:rsid w:val="00E2279B"/>
    <w:rsid w:val="00E22EC4"/>
    <w:rsid w:val="00E233B8"/>
    <w:rsid w:val="00E23A3C"/>
    <w:rsid w:val="00E31B08"/>
    <w:rsid w:val="00E3502F"/>
    <w:rsid w:val="00E358D1"/>
    <w:rsid w:val="00E4123C"/>
    <w:rsid w:val="00E419F3"/>
    <w:rsid w:val="00E425F7"/>
    <w:rsid w:val="00E43F48"/>
    <w:rsid w:val="00E462AF"/>
    <w:rsid w:val="00E46CCE"/>
    <w:rsid w:val="00E478BC"/>
    <w:rsid w:val="00E50C76"/>
    <w:rsid w:val="00E50CF9"/>
    <w:rsid w:val="00E51890"/>
    <w:rsid w:val="00E51A25"/>
    <w:rsid w:val="00E51BF1"/>
    <w:rsid w:val="00E525FB"/>
    <w:rsid w:val="00E52BBA"/>
    <w:rsid w:val="00E53F38"/>
    <w:rsid w:val="00E542EC"/>
    <w:rsid w:val="00E60B8F"/>
    <w:rsid w:val="00E60C1D"/>
    <w:rsid w:val="00E60F28"/>
    <w:rsid w:val="00E61DC2"/>
    <w:rsid w:val="00E6228A"/>
    <w:rsid w:val="00E625C4"/>
    <w:rsid w:val="00E62C68"/>
    <w:rsid w:val="00E63857"/>
    <w:rsid w:val="00E64833"/>
    <w:rsid w:val="00E64AB3"/>
    <w:rsid w:val="00E66DB2"/>
    <w:rsid w:val="00E66E6A"/>
    <w:rsid w:val="00E676F8"/>
    <w:rsid w:val="00E67B94"/>
    <w:rsid w:val="00E71078"/>
    <w:rsid w:val="00E71B90"/>
    <w:rsid w:val="00E7240D"/>
    <w:rsid w:val="00E73689"/>
    <w:rsid w:val="00E73BB4"/>
    <w:rsid w:val="00E73C0A"/>
    <w:rsid w:val="00E75625"/>
    <w:rsid w:val="00E76EC3"/>
    <w:rsid w:val="00E77D78"/>
    <w:rsid w:val="00E80E00"/>
    <w:rsid w:val="00E82429"/>
    <w:rsid w:val="00E83093"/>
    <w:rsid w:val="00E8407D"/>
    <w:rsid w:val="00E84238"/>
    <w:rsid w:val="00E84F6D"/>
    <w:rsid w:val="00E8586F"/>
    <w:rsid w:val="00E86BB7"/>
    <w:rsid w:val="00E87E56"/>
    <w:rsid w:val="00E91E66"/>
    <w:rsid w:val="00E92DC4"/>
    <w:rsid w:val="00E930D4"/>
    <w:rsid w:val="00E938E3"/>
    <w:rsid w:val="00E9752D"/>
    <w:rsid w:val="00E97C8A"/>
    <w:rsid w:val="00EA1692"/>
    <w:rsid w:val="00EA29AD"/>
    <w:rsid w:val="00EA5028"/>
    <w:rsid w:val="00EA584B"/>
    <w:rsid w:val="00EA5912"/>
    <w:rsid w:val="00EB0571"/>
    <w:rsid w:val="00EB060B"/>
    <w:rsid w:val="00EB11B2"/>
    <w:rsid w:val="00EB2516"/>
    <w:rsid w:val="00EB27AB"/>
    <w:rsid w:val="00EB395B"/>
    <w:rsid w:val="00EB42F9"/>
    <w:rsid w:val="00EB49CC"/>
    <w:rsid w:val="00EB60C7"/>
    <w:rsid w:val="00EC0026"/>
    <w:rsid w:val="00EC0B74"/>
    <w:rsid w:val="00EC0C00"/>
    <w:rsid w:val="00EC2FE7"/>
    <w:rsid w:val="00EC3149"/>
    <w:rsid w:val="00EC51E6"/>
    <w:rsid w:val="00EC552A"/>
    <w:rsid w:val="00EC7814"/>
    <w:rsid w:val="00ED08ED"/>
    <w:rsid w:val="00ED1A69"/>
    <w:rsid w:val="00ED221D"/>
    <w:rsid w:val="00ED289A"/>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5E0"/>
    <w:rsid w:val="00EF3751"/>
    <w:rsid w:val="00EF3B6F"/>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60A"/>
    <w:rsid w:val="00F24A05"/>
    <w:rsid w:val="00F26054"/>
    <w:rsid w:val="00F30B51"/>
    <w:rsid w:val="00F31F20"/>
    <w:rsid w:val="00F325CF"/>
    <w:rsid w:val="00F3278D"/>
    <w:rsid w:val="00F34354"/>
    <w:rsid w:val="00F34C13"/>
    <w:rsid w:val="00F3562C"/>
    <w:rsid w:val="00F369A8"/>
    <w:rsid w:val="00F4071E"/>
    <w:rsid w:val="00F43382"/>
    <w:rsid w:val="00F43BA5"/>
    <w:rsid w:val="00F443CA"/>
    <w:rsid w:val="00F45A64"/>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58AF"/>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4930"/>
    <w:rsid w:val="00FA65AC"/>
    <w:rsid w:val="00FA6EA4"/>
    <w:rsid w:val="00FA79D8"/>
    <w:rsid w:val="00FB225D"/>
    <w:rsid w:val="00FB2B43"/>
    <w:rsid w:val="00FB2E6A"/>
    <w:rsid w:val="00FB375D"/>
    <w:rsid w:val="00FB388E"/>
    <w:rsid w:val="00FB49F4"/>
    <w:rsid w:val="00FB5E49"/>
    <w:rsid w:val="00FB6D0B"/>
    <w:rsid w:val="00FB6F1F"/>
    <w:rsid w:val="00FB797C"/>
    <w:rsid w:val="00FC0CF9"/>
    <w:rsid w:val="00FC3CC7"/>
    <w:rsid w:val="00FC40C1"/>
    <w:rsid w:val="00FC5BF4"/>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D5A"/>
    <w:rsid w:val="00FE3EA0"/>
    <w:rsid w:val="00FE4B3A"/>
    <w:rsid w:val="00FE60C4"/>
    <w:rsid w:val="00FE683C"/>
    <w:rsid w:val="00FF0492"/>
    <w:rsid w:val="00FF2AA1"/>
    <w:rsid w:val="00FF3C1E"/>
    <w:rsid w:val="00FF3C76"/>
    <w:rsid w:val="00FF43B2"/>
    <w:rsid w:val="00FF4910"/>
    <w:rsid w:val="00FF49AC"/>
    <w:rsid w:val="00FF5DCF"/>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2025-05-19T01:22:00Z</dcterms:created>
  <dcterms:modified xsi:type="dcterms:W3CDTF">2025-05-19T01:23:00Z</dcterms:modified>
</cp:coreProperties>
</file>